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705" w:rsidRPr="004B2AFC" w:rsidRDefault="00677705" w:rsidP="00CB12AF">
      <w:pPr>
        <w:pStyle w:val="NormalWeb"/>
        <w:spacing w:before="0" w:beforeAutospacing="0" w:after="0" w:afterAutospacing="0"/>
        <w:ind w:left="0"/>
        <w:jc w:val="both"/>
      </w:pPr>
    </w:p>
    <w:p w:rsidR="00677705" w:rsidRPr="00B86272" w:rsidRDefault="00677705" w:rsidP="007262AA">
      <w:pPr>
        <w:pBdr>
          <w:top w:val="double" w:sz="4" w:space="1" w:color="auto"/>
          <w:left w:val="double" w:sz="4" w:space="4" w:color="auto"/>
          <w:bottom w:val="double" w:sz="4" w:space="1" w:color="auto"/>
          <w:right w:val="double" w:sz="4" w:space="4" w:color="auto"/>
        </w:pBdr>
        <w:shd w:val="pct5" w:color="auto" w:fill="8DB3E2"/>
        <w:spacing w:after="200"/>
        <w:jc w:val="center"/>
        <w:rPr>
          <w:b/>
          <w:lang w:val="en-US"/>
        </w:rPr>
      </w:pPr>
      <w:r w:rsidRPr="00B86272">
        <w:rPr>
          <w:b/>
          <w:lang w:val="en-US"/>
        </w:rPr>
        <w:t xml:space="preserve">Code of Conduct for </w:t>
      </w:r>
      <w:r w:rsidR="007A1A56" w:rsidRPr="00B86272">
        <w:rPr>
          <w:b/>
          <w:lang w:val="en-US"/>
        </w:rPr>
        <w:t>Student/Learner</w:t>
      </w:r>
      <w:r w:rsidRPr="00B86272">
        <w:rPr>
          <w:b/>
          <w:lang w:val="en-US"/>
        </w:rPr>
        <w:t>s of</w:t>
      </w:r>
    </w:p>
    <w:p w:rsidR="00677705" w:rsidRPr="00B86272" w:rsidRDefault="00677705" w:rsidP="007262AA">
      <w:pPr>
        <w:pBdr>
          <w:top w:val="double" w:sz="4" w:space="1" w:color="auto"/>
          <w:left w:val="double" w:sz="4" w:space="4" w:color="auto"/>
          <w:bottom w:val="double" w:sz="4" w:space="1" w:color="auto"/>
          <w:right w:val="double" w:sz="4" w:space="4" w:color="auto"/>
        </w:pBdr>
        <w:shd w:val="pct5" w:color="auto" w:fill="8DB3E2"/>
        <w:spacing w:after="200"/>
        <w:jc w:val="center"/>
        <w:rPr>
          <w:b/>
          <w:lang w:val="en-US"/>
        </w:rPr>
      </w:pPr>
      <w:r w:rsidRPr="00B86272">
        <w:rPr>
          <w:b/>
          <w:lang w:val="en-US"/>
        </w:rPr>
        <w:t xml:space="preserve"> Youthreach</w:t>
      </w:r>
      <w:r w:rsidR="006B4DB1" w:rsidRPr="00B86272">
        <w:rPr>
          <w:b/>
          <w:lang w:val="en-US"/>
        </w:rPr>
        <w:t xml:space="preserve"> </w:t>
      </w:r>
    </w:p>
    <w:p w:rsidR="00677705" w:rsidRPr="00B86272" w:rsidRDefault="00677705" w:rsidP="007262AA">
      <w:pPr>
        <w:pStyle w:val="Title"/>
        <w:rPr>
          <w:rFonts w:ascii="Times New Roman" w:hAnsi="Times New Roman"/>
          <w:sz w:val="24"/>
          <w:szCs w:val="24"/>
        </w:rPr>
      </w:pPr>
      <w:r w:rsidRPr="00B86272">
        <w:rPr>
          <w:rFonts w:ascii="Times New Roman" w:hAnsi="Times New Roman"/>
          <w:b w:val="0"/>
          <w:sz w:val="24"/>
          <w:szCs w:val="24"/>
        </w:rPr>
        <w:br/>
      </w:r>
      <w:r w:rsidR="001F2BD9">
        <w:rPr>
          <w:rFonts w:ascii="Times New Roman" w:hAnsi="Times New Roman"/>
          <w:sz w:val="24"/>
          <w:szCs w:val="24"/>
        </w:rPr>
        <w:t>Academic year 2021/2022</w:t>
      </w:r>
    </w:p>
    <w:p w:rsidR="004778C3" w:rsidRPr="00B86272" w:rsidRDefault="004778C3" w:rsidP="00CB12AF">
      <w:pPr>
        <w:pStyle w:val="Subtitle"/>
        <w:jc w:val="both"/>
        <w:rPr>
          <w:rFonts w:ascii="Times New Roman" w:hAnsi="Times New Roman"/>
          <w:i/>
        </w:rPr>
      </w:pPr>
    </w:p>
    <w:p w:rsidR="00CB12AF" w:rsidRPr="00B86272" w:rsidRDefault="00CB12AF" w:rsidP="00CB12AF">
      <w:pPr>
        <w:pStyle w:val="Subtitle"/>
        <w:jc w:val="both"/>
        <w:rPr>
          <w:rFonts w:ascii="Times New Roman" w:hAnsi="Times New Roman"/>
          <w:i/>
        </w:rPr>
      </w:pPr>
    </w:p>
    <w:p w:rsidR="004778C3" w:rsidRPr="00B86272" w:rsidRDefault="003F0A8A" w:rsidP="007262AA">
      <w:pPr>
        <w:jc w:val="center"/>
        <w:rPr>
          <w:b/>
        </w:rPr>
      </w:pPr>
      <w:r>
        <w:rPr>
          <w:b/>
        </w:rPr>
        <w:t>MSLETB VISION</w:t>
      </w:r>
      <w:r w:rsidR="004778C3" w:rsidRPr="00B86272">
        <w:rPr>
          <w:b/>
        </w:rPr>
        <w:t xml:space="preserve"> STATEMENT</w:t>
      </w:r>
    </w:p>
    <w:p w:rsidR="003F0A8A" w:rsidRDefault="003F0A8A" w:rsidP="003F0A8A">
      <w:pPr>
        <w:pStyle w:val="NormalWeb"/>
        <w:rPr>
          <w:rFonts w:ascii="Calibri" w:hAnsi="Calibri"/>
          <w:color w:val="000000"/>
        </w:rPr>
      </w:pPr>
      <w:r>
        <w:rPr>
          <w:rFonts w:ascii="Calibri" w:hAnsi="Calibri"/>
          <w:color w:val="000000"/>
        </w:rPr>
        <w:t>A dynamic Education and Training Board, providing a positive learning experience, in a professional and collaboratively focussed education and training provision supporting people to work and live in the West. </w:t>
      </w:r>
    </w:p>
    <w:p w:rsidR="004778C3" w:rsidRDefault="004778C3" w:rsidP="003F0A8A">
      <w:pPr>
        <w:rPr>
          <w:b/>
        </w:rPr>
      </w:pPr>
    </w:p>
    <w:p w:rsidR="003F0A8A" w:rsidRPr="00B86272" w:rsidRDefault="003F0A8A" w:rsidP="007262AA">
      <w:pPr>
        <w:jc w:val="center"/>
        <w:rPr>
          <w:b/>
        </w:rPr>
      </w:pPr>
    </w:p>
    <w:p w:rsidR="00CB12AF" w:rsidRPr="00B86272" w:rsidRDefault="00CB12AF" w:rsidP="007262AA">
      <w:pPr>
        <w:jc w:val="center"/>
        <w:rPr>
          <w:b/>
        </w:rPr>
      </w:pPr>
    </w:p>
    <w:p w:rsidR="004778C3" w:rsidRPr="00B86272" w:rsidRDefault="004778C3" w:rsidP="007262AA">
      <w:pPr>
        <w:jc w:val="center"/>
        <w:rPr>
          <w:b/>
        </w:rPr>
      </w:pPr>
      <w:r w:rsidRPr="00B86272">
        <w:rPr>
          <w:b/>
        </w:rPr>
        <w:t>Introduction</w:t>
      </w:r>
    </w:p>
    <w:p w:rsidR="00F63C92" w:rsidRPr="00B86272" w:rsidRDefault="00F63C92" w:rsidP="00CB12AF">
      <w:pPr>
        <w:rPr>
          <w:b/>
        </w:rPr>
      </w:pPr>
    </w:p>
    <w:p w:rsidR="00CB12AF" w:rsidRPr="00B86272" w:rsidRDefault="00CB12AF" w:rsidP="00CB12AF">
      <w:pPr>
        <w:rPr>
          <w:b/>
        </w:rPr>
      </w:pPr>
    </w:p>
    <w:p w:rsidR="00F63C92" w:rsidRPr="00B86272" w:rsidRDefault="00920ED7" w:rsidP="007262AA">
      <w:pPr>
        <w:spacing w:after="200"/>
        <w:jc w:val="both"/>
        <w:rPr>
          <w:rFonts w:eastAsia="Calibri"/>
          <w:lang w:val="en-IE"/>
        </w:rPr>
      </w:pPr>
      <w:r>
        <w:rPr>
          <w:rFonts w:eastAsia="Calibri"/>
          <w:lang w:val="en-IE"/>
        </w:rPr>
        <w:t>This document has been</w:t>
      </w:r>
      <w:r w:rsidR="00F63C92" w:rsidRPr="00B86272">
        <w:rPr>
          <w:rFonts w:eastAsia="Calibri"/>
          <w:lang w:val="en-IE"/>
        </w:rPr>
        <w:t xml:space="preserve"> produced in consultation with the staff of Youthreach and will be reviewed annually by the staff. All sta</w:t>
      </w:r>
      <w:r>
        <w:rPr>
          <w:rFonts w:eastAsia="Calibri"/>
          <w:lang w:val="en-IE"/>
        </w:rPr>
        <w:t xml:space="preserve">ff is </w:t>
      </w:r>
      <w:r w:rsidR="00F63C92" w:rsidRPr="00B86272">
        <w:rPr>
          <w:rFonts w:eastAsia="Calibri"/>
          <w:lang w:val="en-IE"/>
        </w:rPr>
        <w:t xml:space="preserve">involved in a team approach to the implementation of the code in all activities associated with Youthreach </w:t>
      </w:r>
    </w:p>
    <w:p w:rsidR="00F63C92" w:rsidRPr="00B86272" w:rsidRDefault="00F63C92" w:rsidP="007262AA">
      <w:pPr>
        <w:spacing w:after="200"/>
        <w:jc w:val="both"/>
        <w:rPr>
          <w:rFonts w:eastAsia="Calibri"/>
          <w:lang w:val="en-IE"/>
        </w:rPr>
      </w:pPr>
      <w:r w:rsidRPr="00B86272">
        <w:rPr>
          <w:rFonts w:eastAsia="Calibri"/>
          <w:lang w:val="en-IE"/>
        </w:rPr>
        <w:t>The purpose of this code of conduct is to: -</w:t>
      </w:r>
    </w:p>
    <w:p w:rsidR="00F63C92" w:rsidRPr="00B86272" w:rsidRDefault="00F63C92" w:rsidP="007262AA">
      <w:pPr>
        <w:numPr>
          <w:ilvl w:val="0"/>
          <w:numId w:val="9"/>
        </w:numPr>
        <w:spacing w:after="200"/>
        <w:contextualSpacing/>
        <w:jc w:val="both"/>
        <w:rPr>
          <w:rFonts w:eastAsia="Calibri"/>
          <w:lang w:val="en-IE"/>
        </w:rPr>
      </w:pPr>
      <w:r w:rsidRPr="00B86272">
        <w:rPr>
          <w:rFonts w:eastAsia="Calibri"/>
          <w:lang w:val="en-IE"/>
        </w:rPr>
        <w:t xml:space="preserve">Help staff to be fair and consistent </w:t>
      </w:r>
      <w:r w:rsidR="006B4DB1" w:rsidRPr="00B86272">
        <w:rPr>
          <w:rFonts w:eastAsia="Calibri"/>
          <w:lang w:val="en-IE"/>
        </w:rPr>
        <w:t xml:space="preserve">in all dealings with </w:t>
      </w:r>
      <w:r w:rsidR="007A1A56" w:rsidRPr="00B86272">
        <w:rPr>
          <w:rFonts w:eastAsia="Calibri"/>
          <w:lang w:val="en-IE"/>
        </w:rPr>
        <w:t>Student/Learner</w:t>
      </w:r>
      <w:r w:rsidRPr="00B86272">
        <w:rPr>
          <w:rFonts w:eastAsia="Calibri"/>
          <w:lang w:val="en-IE"/>
        </w:rPr>
        <w:t xml:space="preserve">s. </w:t>
      </w:r>
    </w:p>
    <w:p w:rsidR="00F63C92" w:rsidRPr="00B86272" w:rsidRDefault="00F63C92" w:rsidP="007262AA">
      <w:pPr>
        <w:numPr>
          <w:ilvl w:val="0"/>
          <w:numId w:val="9"/>
        </w:numPr>
        <w:spacing w:after="200"/>
        <w:contextualSpacing/>
        <w:jc w:val="both"/>
        <w:rPr>
          <w:rFonts w:eastAsia="Calibri"/>
          <w:lang w:val="en-IE"/>
        </w:rPr>
      </w:pPr>
      <w:r w:rsidRPr="00B86272">
        <w:rPr>
          <w:rFonts w:eastAsia="Calibri"/>
          <w:lang w:val="en-IE"/>
        </w:rPr>
        <w:t>Encourage a positive learning environment.</w:t>
      </w:r>
    </w:p>
    <w:p w:rsidR="00F63C92" w:rsidRPr="00B86272" w:rsidRDefault="00F63C92" w:rsidP="007262AA">
      <w:pPr>
        <w:numPr>
          <w:ilvl w:val="0"/>
          <w:numId w:val="9"/>
        </w:numPr>
        <w:spacing w:after="200"/>
        <w:contextualSpacing/>
        <w:jc w:val="both"/>
        <w:rPr>
          <w:rFonts w:eastAsia="Calibri"/>
          <w:lang w:val="en-IE"/>
        </w:rPr>
      </w:pPr>
      <w:r w:rsidRPr="00B86272">
        <w:rPr>
          <w:rFonts w:eastAsia="Calibri"/>
          <w:lang w:val="en-IE"/>
        </w:rPr>
        <w:t>Acknowledge and support the rights, capacities and worth of all individuals.</w:t>
      </w:r>
    </w:p>
    <w:p w:rsidR="00F63C92" w:rsidRPr="00B86272" w:rsidRDefault="00F63C92" w:rsidP="007262AA">
      <w:pPr>
        <w:numPr>
          <w:ilvl w:val="0"/>
          <w:numId w:val="9"/>
        </w:numPr>
        <w:spacing w:after="200"/>
        <w:contextualSpacing/>
        <w:jc w:val="both"/>
        <w:rPr>
          <w:rFonts w:eastAsia="Calibri"/>
          <w:lang w:val="en-IE"/>
        </w:rPr>
      </w:pPr>
      <w:r w:rsidRPr="00B86272">
        <w:rPr>
          <w:rFonts w:eastAsia="Calibri"/>
          <w:lang w:val="en-IE"/>
        </w:rPr>
        <w:t>Aim to encourage self-discipline and a sense of responsibility.</w:t>
      </w:r>
    </w:p>
    <w:p w:rsidR="004778C3" w:rsidRPr="00B86272" w:rsidRDefault="004778C3" w:rsidP="007262AA">
      <w:pPr>
        <w:jc w:val="center"/>
        <w:rPr>
          <w:b/>
        </w:rPr>
      </w:pPr>
    </w:p>
    <w:p w:rsidR="00677705" w:rsidRPr="00B86272" w:rsidRDefault="00A712BB" w:rsidP="007262AA">
      <w:pPr>
        <w:jc w:val="both"/>
      </w:pPr>
      <w:r w:rsidRPr="00B86272">
        <w:t>This code is supported by our centre policies and the Operator Guidelines for Youthreach.</w:t>
      </w:r>
      <w:r w:rsidR="001A2C5C" w:rsidRPr="00B86272">
        <w:t xml:space="preserve">  These policies are available on request.</w:t>
      </w:r>
    </w:p>
    <w:p w:rsidR="00677705" w:rsidRPr="00B86272" w:rsidRDefault="00677705" w:rsidP="007262AA">
      <w:pPr>
        <w:jc w:val="both"/>
      </w:pPr>
    </w:p>
    <w:p w:rsidR="00677705" w:rsidRPr="00B86272" w:rsidRDefault="00677705" w:rsidP="007262AA">
      <w:pPr>
        <w:jc w:val="both"/>
      </w:pPr>
      <w:r w:rsidRPr="00B86272">
        <w:t>Youthreach offers access to training on a yearly basis.</w:t>
      </w:r>
    </w:p>
    <w:p w:rsidR="00A712BB" w:rsidRPr="00B86272" w:rsidRDefault="00A712BB" w:rsidP="007262AA">
      <w:pPr>
        <w:jc w:val="both"/>
      </w:pPr>
    </w:p>
    <w:p w:rsidR="00677705" w:rsidRPr="00B86272" w:rsidRDefault="003B47A5" w:rsidP="007262AA">
      <w:pPr>
        <w:jc w:val="both"/>
      </w:pPr>
      <w:r w:rsidRPr="00B86272">
        <w:t>Students/Learners</w:t>
      </w:r>
      <w:r w:rsidR="00677705" w:rsidRPr="00B86272">
        <w:t xml:space="preserve"> attendance, time-keeping and level o</w:t>
      </w:r>
      <w:r w:rsidR="008B336C" w:rsidRPr="00B86272">
        <w:t>f co-operation will be reviewed</w:t>
      </w:r>
      <w:r w:rsidR="00677705" w:rsidRPr="00B86272">
        <w:t>. Based on this review, further training may or may not be offered.</w:t>
      </w:r>
    </w:p>
    <w:p w:rsidR="00677705" w:rsidRPr="00B86272" w:rsidRDefault="00677705" w:rsidP="007262AA">
      <w:pPr>
        <w:jc w:val="both"/>
      </w:pPr>
      <w:r w:rsidRPr="00B86272">
        <w:t xml:space="preserve">All efforts will be made, given the resources available to the centre, to match the curriculum to the abilities, aptitudes and interests of each </w:t>
      </w:r>
      <w:r w:rsidR="007A1A56" w:rsidRPr="00B86272">
        <w:t>Student/Learner</w:t>
      </w:r>
      <w:r w:rsidRPr="00B86272">
        <w:t>.</w:t>
      </w:r>
    </w:p>
    <w:p w:rsidR="00F63C92" w:rsidRPr="00B86272" w:rsidRDefault="00F63C92" w:rsidP="007262AA">
      <w:pPr>
        <w:jc w:val="both"/>
      </w:pPr>
    </w:p>
    <w:p w:rsidR="00CB12AF" w:rsidRPr="00B86272" w:rsidRDefault="00CB12AF" w:rsidP="007262AA">
      <w:pPr>
        <w:jc w:val="both"/>
      </w:pPr>
    </w:p>
    <w:p w:rsidR="00CB12AF" w:rsidRPr="00B86272" w:rsidRDefault="00CB12AF" w:rsidP="007262AA">
      <w:pPr>
        <w:jc w:val="both"/>
      </w:pPr>
    </w:p>
    <w:p w:rsidR="00CB12AF" w:rsidRPr="00B86272" w:rsidRDefault="00CB12AF" w:rsidP="007262AA">
      <w:pPr>
        <w:jc w:val="both"/>
      </w:pPr>
    </w:p>
    <w:p w:rsidR="00CB12AF" w:rsidRPr="00B86272" w:rsidRDefault="00CB12AF" w:rsidP="007262AA">
      <w:pPr>
        <w:jc w:val="both"/>
      </w:pPr>
    </w:p>
    <w:p w:rsidR="00CB12AF" w:rsidRPr="00B86272" w:rsidRDefault="00CB12AF" w:rsidP="007262AA">
      <w:pPr>
        <w:jc w:val="both"/>
      </w:pPr>
    </w:p>
    <w:p w:rsidR="004B2AFC" w:rsidRPr="00B86272" w:rsidRDefault="004B2AFC" w:rsidP="007262AA">
      <w:pPr>
        <w:jc w:val="both"/>
      </w:pPr>
    </w:p>
    <w:p w:rsidR="004B2AFC" w:rsidRPr="00B86272" w:rsidRDefault="004B2AFC" w:rsidP="007262AA">
      <w:pPr>
        <w:jc w:val="both"/>
      </w:pPr>
    </w:p>
    <w:p w:rsidR="00CB12AF" w:rsidRPr="00B86272" w:rsidRDefault="00CB12AF" w:rsidP="007262AA">
      <w:pPr>
        <w:jc w:val="both"/>
      </w:pPr>
    </w:p>
    <w:p w:rsidR="00CB12AF" w:rsidRPr="00B86272" w:rsidRDefault="00CB12AF" w:rsidP="007262AA">
      <w:pPr>
        <w:jc w:val="both"/>
      </w:pPr>
    </w:p>
    <w:p w:rsidR="00CB12AF" w:rsidRPr="00B86272" w:rsidRDefault="00CB12AF" w:rsidP="007262AA">
      <w:pPr>
        <w:jc w:val="both"/>
      </w:pPr>
    </w:p>
    <w:p w:rsidR="00CB12AF" w:rsidRPr="00B86272" w:rsidRDefault="00CB12AF" w:rsidP="007262AA">
      <w:pPr>
        <w:jc w:val="both"/>
      </w:pPr>
    </w:p>
    <w:p w:rsidR="00F63C92" w:rsidRPr="00B86272" w:rsidRDefault="003B47A5" w:rsidP="007262AA">
      <w:pPr>
        <w:jc w:val="both"/>
        <w:rPr>
          <w:b/>
        </w:rPr>
      </w:pPr>
      <w:r w:rsidRPr="00B86272">
        <w:rPr>
          <w:b/>
        </w:rPr>
        <w:t>Student/Learner</w:t>
      </w:r>
      <w:r w:rsidR="00F63C92" w:rsidRPr="00B86272">
        <w:rPr>
          <w:b/>
        </w:rPr>
        <w:t xml:space="preserve"> Rights</w:t>
      </w:r>
      <w:r w:rsidR="007262AA" w:rsidRPr="00B86272">
        <w:rPr>
          <w:b/>
        </w:rPr>
        <w:t>:</w:t>
      </w:r>
    </w:p>
    <w:p w:rsidR="00777F39" w:rsidRPr="00B86272" w:rsidRDefault="00777F39" w:rsidP="007262AA">
      <w:pPr>
        <w:jc w:val="both"/>
        <w:rPr>
          <w:b/>
        </w:rPr>
      </w:pPr>
    </w:p>
    <w:p w:rsidR="00777F39" w:rsidRPr="00B86272" w:rsidRDefault="001A2C5C" w:rsidP="007262AA">
      <w:pPr>
        <w:jc w:val="both"/>
      </w:pPr>
      <w:r w:rsidRPr="00B86272">
        <w:t>T</w:t>
      </w:r>
      <w:r w:rsidR="00777F39" w:rsidRPr="00B86272">
        <w:t xml:space="preserve">he </w:t>
      </w:r>
      <w:r w:rsidR="007A1A56" w:rsidRPr="00B86272">
        <w:t>Student/Learner</w:t>
      </w:r>
      <w:r w:rsidRPr="00B86272">
        <w:t xml:space="preserve"> ha</w:t>
      </w:r>
      <w:r w:rsidR="007262AA" w:rsidRPr="00B86272">
        <w:t>s</w:t>
      </w:r>
      <w:r w:rsidR="00777F39" w:rsidRPr="00B86272">
        <w:t xml:space="preserve"> the following rights:</w:t>
      </w:r>
    </w:p>
    <w:p w:rsidR="00777F39" w:rsidRPr="00B86272" w:rsidRDefault="00777F39" w:rsidP="007262AA">
      <w:pPr>
        <w:jc w:val="both"/>
      </w:pPr>
    </w:p>
    <w:p w:rsidR="00777F39" w:rsidRPr="00B86272" w:rsidRDefault="00777F39" w:rsidP="007262AA">
      <w:pPr>
        <w:numPr>
          <w:ilvl w:val="0"/>
          <w:numId w:val="10"/>
        </w:numPr>
        <w:jc w:val="both"/>
      </w:pPr>
      <w:r w:rsidRPr="00B86272">
        <w:t>To express himself/herself, to share ideas and to ask questions</w:t>
      </w:r>
    </w:p>
    <w:p w:rsidR="00777F39" w:rsidRPr="00B86272" w:rsidRDefault="00777F39" w:rsidP="007262AA">
      <w:pPr>
        <w:ind w:left="720"/>
        <w:jc w:val="both"/>
      </w:pPr>
    </w:p>
    <w:p w:rsidR="00777F39" w:rsidRPr="00B86272" w:rsidRDefault="00777F39" w:rsidP="007262AA">
      <w:pPr>
        <w:numPr>
          <w:ilvl w:val="0"/>
          <w:numId w:val="10"/>
        </w:numPr>
        <w:jc w:val="both"/>
      </w:pPr>
      <w:r w:rsidRPr="00B86272">
        <w:t>To be treated fairly</w:t>
      </w:r>
      <w:r w:rsidR="00F11AAA" w:rsidRPr="00B86272">
        <w:t xml:space="preserve"> and respected</w:t>
      </w:r>
    </w:p>
    <w:p w:rsidR="00777F39" w:rsidRPr="00B86272" w:rsidRDefault="00777F39" w:rsidP="007262AA">
      <w:pPr>
        <w:jc w:val="both"/>
      </w:pPr>
    </w:p>
    <w:p w:rsidR="00777F39" w:rsidRPr="00B86272" w:rsidRDefault="00777F39" w:rsidP="007262AA">
      <w:pPr>
        <w:numPr>
          <w:ilvl w:val="0"/>
          <w:numId w:val="10"/>
        </w:numPr>
        <w:jc w:val="both"/>
      </w:pPr>
      <w:r w:rsidRPr="00B86272">
        <w:t>To be fre</w:t>
      </w:r>
      <w:r w:rsidR="001A2C5C" w:rsidRPr="00B86272">
        <w:t>e from intimidation and bullying</w:t>
      </w:r>
    </w:p>
    <w:p w:rsidR="00777F39" w:rsidRPr="00B86272" w:rsidRDefault="00777F39" w:rsidP="007262AA">
      <w:pPr>
        <w:ind w:left="720"/>
        <w:jc w:val="both"/>
      </w:pPr>
    </w:p>
    <w:p w:rsidR="00777F39" w:rsidRPr="00B86272" w:rsidRDefault="00777F39" w:rsidP="007262AA">
      <w:pPr>
        <w:numPr>
          <w:ilvl w:val="0"/>
          <w:numId w:val="10"/>
        </w:numPr>
        <w:jc w:val="both"/>
      </w:pPr>
      <w:r w:rsidRPr="00B86272">
        <w:t xml:space="preserve">To Learn in a </w:t>
      </w:r>
      <w:r w:rsidR="00F11AAA" w:rsidRPr="00B86272">
        <w:t xml:space="preserve">safe and </w:t>
      </w:r>
      <w:r w:rsidRPr="00B86272">
        <w:t>positive environment</w:t>
      </w:r>
    </w:p>
    <w:p w:rsidR="00F63C92" w:rsidRPr="00B86272" w:rsidRDefault="00F63C92" w:rsidP="007262AA">
      <w:pPr>
        <w:jc w:val="both"/>
      </w:pPr>
    </w:p>
    <w:p w:rsidR="00777F39" w:rsidRPr="00B86272" w:rsidRDefault="007A1A56" w:rsidP="007262AA">
      <w:pPr>
        <w:jc w:val="both"/>
        <w:rPr>
          <w:b/>
        </w:rPr>
      </w:pPr>
      <w:r w:rsidRPr="00B86272">
        <w:rPr>
          <w:b/>
        </w:rPr>
        <w:t>Student/Learner</w:t>
      </w:r>
      <w:r w:rsidR="00777F39" w:rsidRPr="00B86272">
        <w:rPr>
          <w:b/>
        </w:rPr>
        <w:t xml:space="preserve"> Responsibilities</w:t>
      </w:r>
    </w:p>
    <w:p w:rsidR="00777F39" w:rsidRPr="00B86272" w:rsidRDefault="00777F39" w:rsidP="007262AA">
      <w:pPr>
        <w:jc w:val="both"/>
        <w:rPr>
          <w:b/>
        </w:rPr>
      </w:pPr>
    </w:p>
    <w:p w:rsidR="00777F39" w:rsidRPr="00B86272" w:rsidRDefault="00F11AAA" w:rsidP="007262AA">
      <w:pPr>
        <w:jc w:val="both"/>
      </w:pPr>
      <w:r w:rsidRPr="00B86272">
        <w:t>At Youthreach,</w:t>
      </w:r>
      <w:r w:rsidR="003B47A5" w:rsidRPr="00B86272">
        <w:t xml:space="preserve"> we recognise that each student/learner</w:t>
      </w:r>
      <w:r w:rsidR="00777F39" w:rsidRPr="00B86272">
        <w:t xml:space="preserve"> is expected to adhere to a set of guidelines on general behaviour as follows:</w:t>
      </w:r>
    </w:p>
    <w:p w:rsidR="00777F39" w:rsidRPr="00B86272" w:rsidRDefault="00777F39" w:rsidP="007262AA">
      <w:pPr>
        <w:jc w:val="both"/>
      </w:pPr>
    </w:p>
    <w:p w:rsidR="00777F39" w:rsidRPr="00B86272" w:rsidRDefault="007A1A56" w:rsidP="007262AA">
      <w:pPr>
        <w:numPr>
          <w:ilvl w:val="0"/>
          <w:numId w:val="11"/>
        </w:numPr>
        <w:jc w:val="both"/>
      </w:pPr>
      <w:r w:rsidRPr="00B86272">
        <w:t>Student/Learner</w:t>
      </w:r>
      <w:r w:rsidR="003B47A5" w:rsidRPr="00B86272">
        <w:t>s</w:t>
      </w:r>
      <w:r w:rsidR="00777F39" w:rsidRPr="00B86272">
        <w:t xml:space="preserve"> should co-operate fully with staff members towards the promotion of a healthy working environment</w:t>
      </w:r>
    </w:p>
    <w:p w:rsidR="00777F39" w:rsidRPr="00B86272" w:rsidRDefault="00777F39" w:rsidP="007262AA">
      <w:pPr>
        <w:ind w:left="360"/>
        <w:jc w:val="both"/>
      </w:pPr>
    </w:p>
    <w:p w:rsidR="00777F39" w:rsidRPr="00B86272" w:rsidRDefault="007A1A56" w:rsidP="007262AA">
      <w:pPr>
        <w:numPr>
          <w:ilvl w:val="0"/>
          <w:numId w:val="11"/>
        </w:numPr>
        <w:jc w:val="both"/>
      </w:pPr>
      <w:r w:rsidRPr="00B86272">
        <w:t>Student/Learner</w:t>
      </w:r>
      <w:r w:rsidR="003B47A5" w:rsidRPr="00B86272">
        <w:t>s</w:t>
      </w:r>
      <w:r w:rsidR="00777F39" w:rsidRPr="00B86272">
        <w:t xml:space="preserve"> should treat all staff members and fellow </w:t>
      </w:r>
      <w:r w:rsidRPr="00B86272">
        <w:t>Student/Learner</w:t>
      </w:r>
      <w:r w:rsidR="00777F39" w:rsidRPr="00B86272">
        <w:t>s with respect</w:t>
      </w:r>
      <w:r w:rsidR="00F11AAA" w:rsidRPr="00B86272">
        <w:t xml:space="preserve"> and maintain an appropriate level of good manners/hygiene</w:t>
      </w:r>
    </w:p>
    <w:p w:rsidR="00777F39" w:rsidRPr="00B86272" w:rsidRDefault="00777F39" w:rsidP="007262AA">
      <w:pPr>
        <w:pStyle w:val="ListParagraph"/>
      </w:pPr>
    </w:p>
    <w:p w:rsidR="00777F39" w:rsidRPr="00B86272" w:rsidRDefault="007A1A56" w:rsidP="007262AA">
      <w:pPr>
        <w:numPr>
          <w:ilvl w:val="0"/>
          <w:numId w:val="11"/>
        </w:numPr>
        <w:jc w:val="both"/>
      </w:pPr>
      <w:r w:rsidRPr="00B86272">
        <w:t>Student/Learner</w:t>
      </w:r>
      <w:r w:rsidR="003B47A5" w:rsidRPr="00B86272">
        <w:t>s</w:t>
      </w:r>
      <w:r w:rsidR="00777F39" w:rsidRPr="00B86272">
        <w:t xml:space="preserve"> should accept responsibility for their behaviour</w:t>
      </w:r>
    </w:p>
    <w:p w:rsidR="00777F39" w:rsidRPr="00B86272" w:rsidRDefault="00777F39" w:rsidP="007262AA">
      <w:pPr>
        <w:pStyle w:val="ListParagraph"/>
      </w:pPr>
    </w:p>
    <w:p w:rsidR="00777F39" w:rsidRPr="00B86272" w:rsidRDefault="007A1A56" w:rsidP="007262AA">
      <w:pPr>
        <w:numPr>
          <w:ilvl w:val="0"/>
          <w:numId w:val="11"/>
        </w:numPr>
        <w:jc w:val="both"/>
      </w:pPr>
      <w:r w:rsidRPr="00B86272">
        <w:t>Student/Learner</w:t>
      </w:r>
      <w:r w:rsidR="003B47A5" w:rsidRPr="00B86272">
        <w:t>s</w:t>
      </w:r>
      <w:r w:rsidR="00777F39" w:rsidRPr="00B86272">
        <w:t xml:space="preserve"> should show respect for the centre, its environs and property</w:t>
      </w:r>
    </w:p>
    <w:p w:rsidR="00F63C92" w:rsidRPr="00B86272" w:rsidRDefault="00F63C92" w:rsidP="007262AA">
      <w:pPr>
        <w:jc w:val="both"/>
      </w:pPr>
    </w:p>
    <w:p w:rsidR="007A1A56" w:rsidRPr="00B86272" w:rsidRDefault="00677705" w:rsidP="007262AA">
      <w:pPr>
        <w:jc w:val="both"/>
        <w:rPr>
          <w:b/>
          <w:bCs/>
        </w:rPr>
      </w:pPr>
      <w:r w:rsidRPr="00B86272">
        <w:rPr>
          <w:b/>
          <w:bCs/>
        </w:rPr>
        <w:t>Staff Responsibility for Centre Disciplin</w:t>
      </w:r>
      <w:r w:rsidR="007A1A56" w:rsidRPr="00B86272">
        <w:rPr>
          <w:b/>
          <w:bCs/>
        </w:rPr>
        <w:t>e</w:t>
      </w:r>
    </w:p>
    <w:p w:rsidR="007A1A56" w:rsidRPr="00B86272" w:rsidRDefault="007A1A56" w:rsidP="007262AA">
      <w:pPr>
        <w:jc w:val="both"/>
        <w:rPr>
          <w:b/>
          <w:bCs/>
        </w:rPr>
      </w:pPr>
    </w:p>
    <w:p w:rsidR="00677705" w:rsidRPr="00B86272" w:rsidRDefault="00920ED7" w:rsidP="007262AA">
      <w:pPr>
        <w:jc w:val="both"/>
        <w:rPr>
          <w:b/>
          <w:bCs/>
        </w:rPr>
      </w:pPr>
      <w:r>
        <w:t>All staff is</w:t>
      </w:r>
      <w:r w:rsidR="007A1A56" w:rsidRPr="00B86272">
        <w:t xml:space="preserve"> involved in a team approach to discipline of students on the Youthreach Programme.</w:t>
      </w:r>
    </w:p>
    <w:p w:rsidR="00677705" w:rsidRPr="00B86272" w:rsidRDefault="00677705" w:rsidP="007262AA">
      <w:pPr>
        <w:jc w:val="both"/>
      </w:pPr>
      <w:r w:rsidRPr="00B86272">
        <w:t>Staff should consider them</w:t>
      </w:r>
      <w:r w:rsidR="00920ED7">
        <w:t>-</w:t>
      </w:r>
      <w:r w:rsidRPr="00B86272">
        <w:t xml:space="preserve">selves responsible at all times for the behaviour of </w:t>
      </w:r>
      <w:r w:rsidR="007A1A56" w:rsidRPr="00B86272">
        <w:t>Student/Learner</w:t>
      </w:r>
      <w:r w:rsidRPr="00B86272">
        <w:t>s within sight and sh</w:t>
      </w:r>
      <w:r w:rsidR="007A1A56" w:rsidRPr="00B86272">
        <w:t>ould respond to</w:t>
      </w:r>
      <w:r w:rsidRPr="00B86272">
        <w:t xml:space="preserve"> instances of unacceptable behaviour. </w:t>
      </w:r>
    </w:p>
    <w:p w:rsidR="00677705" w:rsidRPr="00B86272" w:rsidRDefault="00677705" w:rsidP="007262AA">
      <w:pPr>
        <w:pStyle w:val="Heading1"/>
        <w:jc w:val="both"/>
        <w:rPr>
          <w:rFonts w:ascii="Times New Roman" w:hAnsi="Times New Roman"/>
          <w:sz w:val="24"/>
          <w:szCs w:val="24"/>
        </w:rPr>
      </w:pPr>
    </w:p>
    <w:p w:rsidR="004463C3" w:rsidRPr="00B86272" w:rsidRDefault="006B4DB1" w:rsidP="007262AA">
      <w:pPr>
        <w:jc w:val="both"/>
        <w:rPr>
          <w:b/>
        </w:rPr>
      </w:pPr>
      <w:r w:rsidRPr="00B86272">
        <w:rPr>
          <w:b/>
        </w:rPr>
        <w:t>Working w</w:t>
      </w:r>
      <w:r w:rsidR="004463C3" w:rsidRPr="00B86272">
        <w:rPr>
          <w:b/>
        </w:rPr>
        <w:t>ithin the Law</w:t>
      </w:r>
    </w:p>
    <w:p w:rsidR="006B4DB1" w:rsidRPr="00B86272" w:rsidRDefault="006B4DB1" w:rsidP="007262AA">
      <w:pPr>
        <w:jc w:val="both"/>
        <w:rPr>
          <w:b/>
        </w:rPr>
      </w:pPr>
    </w:p>
    <w:p w:rsidR="004463C3" w:rsidRPr="00B86272" w:rsidRDefault="004463C3" w:rsidP="007262AA">
      <w:pPr>
        <w:jc w:val="both"/>
      </w:pPr>
      <w:r w:rsidRPr="00B86272">
        <w:t>In Youthreach we must all work within the law, therefore any</w:t>
      </w:r>
      <w:r w:rsidR="003D37BB" w:rsidRPr="00B86272">
        <w:t xml:space="preserve"> suspected</w:t>
      </w:r>
      <w:r w:rsidRPr="00B86272">
        <w:t xml:space="preserve"> illegal activity that is observed by staff, or any activity which staff become aware of, may be reported to the authorities, as well as, being dealt with internally by using the centres discipline policy.</w:t>
      </w:r>
    </w:p>
    <w:p w:rsidR="00677705" w:rsidRPr="00B86272" w:rsidRDefault="00677705" w:rsidP="007262AA">
      <w:pPr>
        <w:rPr>
          <w:lang w:val="en-US"/>
        </w:rPr>
      </w:pPr>
    </w:p>
    <w:p w:rsidR="004B2AFC" w:rsidRPr="00B86272" w:rsidRDefault="004B2AFC" w:rsidP="007262AA">
      <w:pPr>
        <w:pStyle w:val="Heading1"/>
        <w:jc w:val="both"/>
        <w:rPr>
          <w:rFonts w:ascii="Times New Roman" w:hAnsi="Times New Roman"/>
          <w:sz w:val="24"/>
          <w:szCs w:val="24"/>
        </w:rPr>
      </w:pPr>
    </w:p>
    <w:p w:rsidR="004B2AFC" w:rsidRPr="00B86272" w:rsidRDefault="004B2AFC" w:rsidP="007262AA">
      <w:pPr>
        <w:pStyle w:val="Heading1"/>
        <w:jc w:val="both"/>
        <w:rPr>
          <w:rFonts w:ascii="Times New Roman" w:hAnsi="Times New Roman"/>
          <w:sz w:val="24"/>
          <w:szCs w:val="24"/>
        </w:rPr>
      </w:pPr>
    </w:p>
    <w:p w:rsidR="004B2AFC" w:rsidRPr="00B86272" w:rsidRDefault="004B2AFC" w:rsidP="007262AA">
      <w:pPr>
        <w:pStyle w:val="Heading1"/>
        <w:jc w:val="both"/>
        <w:rPr>
          <w:rFonts w:ascii="Times New Roman" w:hAnsi="Times New Roman"/>
          <w:sz w:val="24"/>
          <w:szCs w:val="24"/>
        </w:rPr>
      </w:pPr>
    </w:p>
    <w:p w:rsidR="004B2AFC" w:rsidRPr="00B86272" w:rsidRDefault="004B2AFC" w:rsidP="007262AA">
      <w:pPr>
        <w:pStyle w:val="Heading1"/>
        <w:jc w:val="both"/>
        <w:rPr>
          <w:rFonts w:ascii="Times New Roman" w:hAnsi="Times New Roman"/>
          <w:sz w:val="24"/>
          <w:szCs w:val="24"/>
        </w:rPr>
      </w:pPr>
    </w:p>
    <w:p w:rsidR="004B2AFC" w:rsidRPr="00B86272" w:rsidRDefault="004B2AFC" w:rsidP="007262AA">
      <w:pPr>
        <w:pStyle w:val="Heading1"/>
        <w:jc w:val="both"/>
        <w:rPr>
          <w:rFonts w:ascii="Times New Roman" w:hAnsi="Times New Roman"/>
          <w:sz w:val="24"/>
          <w:szCs w:val="24"/>
        </w:rPr>
      </w:pPr>
    </w:p>
    <w:p w:rsidR="00A94B1F" w:rsidRPr="00B86272" w:rsidRDefault="00A94B1F" w:rsidP="007262AA">
      <w:pPr>
        <w:pStyle w:val="Heading1"/>
        <w:jc w:val="both"/>
        <w:rPr>
          <w:rFonts w:ascii="Times New Roman" w:hAnsi="Times New Roman"/>
          <w:sz w:val="24"/>
          <w:szCs w:val="24"/>
        </w:rPr>
      </w:pPr>
      <w:r w:rsidRPr="00B86272">
        <w:rPr>
          <w:rFonts w:ascii="Times New Roman" w:hAnsi="Times New Roman"/>
          <w:sz w:val="24"/>
          <w:szCs w:val="24"/>
        </w:rPr>
        <w:t>Centre Rules</w:t>
      </w:r>
    </w:p>
    <w:p w:rsidR="00A94B1F" w:rsidRPr="00B86272" w:rsidRDefault="00A94B1F" w:rsidP="007262AA">
      <w:pPr>
        <w:rPr>
          <w:lang w:val="en-US"/>
        </w:rPr>
      </w:pPr>
    </w:p>
    <w:p w:rsidR="00A94B1F" w:rsidRPr="00B86272" w:rsidRDefault="00A94B1F" w:rsidP="007262AA">
      <w:pPr>
        <w:rPr>
          <w:lang w:val="en-US"/>
        </w:rPr>
      </w:pPr>
      <w:r w:rsidRPr="00B86272">
        <w:rPr>
          <w:lang w:val="en-US"/>
        </w:rPr>
        <w:t xml:space="preserve">Our centre rules are: </w:t>
      </w:r>
    </w:p>
    <w:p w:rsidR="00A94B1F" w:rsidRPr="00B86272" w:rsidRDefault="00A94B1F" w:rsidP="007262AA">
      <w:pPr>
        <w:rPr>
          <w:lang w:val="en-US"/>
        </w:rPr>
      </w:pPr>
    </w:p>
    <w:p w:rsidR="00A94B1F" w:rsidRPr="00B86272" w:rsidRDefault="00A94B1F" w:rsidP="007262AA">
      <w:pPr>
        <w:numPr>
          <w:ilvl w:val="0"/>
          <w:numId w:val="4"/>
        </w:numPr>
        <w:jc w:val="both"/>
      </w:pPr>
      <w:r w:rsidRPr="00B86272">
        <w:t>Attend</w:t>
      </w:r>
      <w:r w:rsidR="00A712BB" w:rsidRPr="00B86272">
        <w:t xml:space="preserve"> all training hours as per the centre t</w:t>
      </w:r>
      <w:r w:rsidRPr="00B86272">
        <w:t>im</w:t>
      </w:r>
      <w:r w:rsidR="007A1A56" w:rsidRPr="00B86272">
        <w:t>etable</w:t>
      </w:r>
    </w:p>
    <w:p w:rsidR="00A94B1F" w:rsidRPr="00B86272" w:rsidRDefault="00647D7B" w:rsidP="007262AA">
      <w:pPr>
        <w:numPr>
          <w:ilvl w:val="0"/>
          <w:numId w:val="4"/>
        </w:numPr>
        <w:jc w:val="both"/>
      </w:pPr>
      <w:r w:rsidRPr="00B86272">
        <w:t>Students / learners are expected to t</w:t>
      </w:r>
      <w:r w:rsidR="00A94B1F" w:rsidRPr="00B86272">
        <w:t>reat everyone with respect</w:t>
      </w:r>
      <w:r w:rsidRPr="00B86272">
        <w:t>, cooperate &amp; behave in an appropriate manner.</w:t>
      </w:r>
    </w:p>
    <w:p w:rsidR="00A94B1F" w:rsidRPr="00B86272" w:rsidRDefault="00A94B1F" w:rsidP="007262AA">
      <w:pPr>
        <w:numPr>
          <w:ilvl w:val="0"/>
          <w:numId w:val="4"/>
        </w:numPr>
        <w:jc w:val="both"/>
      </w:pPr>
      <w:r w:rsidRPr="00B86272">
        <w:t>Actively take part in all activities in an honest manner</w:t>
      </w:r>
      <w:r w:rsidR="00647D7B" w:rsidRPr="00B86272">
        <w:t xml:space="preserve"> </w:t>
      </w:r>
    </w:p>
    <w:p w:rsidR="00A94B1F" w:rsidRPr="00B86272" w:rsidRDefault="00D20B7E" w:rsidP="007262AA">
      <w:pPr>
        <w:numPr>
          <w:ilvl w:val="0"/>
          <w:numId w:val="4"/>
        </w:numPr>
        <w:jc w:val="both"/>
      </w:pPr>
      <w:r w:rsidRPr="00B86272">
        <w:t>Adhere to</w:t>
      </w:r>
      <w:r w:rsidR="00A94B1F" w:rsidRPr="00B86272">
        <w:t xml:space="preserve"> all safety rules</w:t>
      </w:r>
    </w:p>
    <w:p w:rsidR="00A94B1F" w:rsidRPr="00B86272" w:rsidRDefault="00A94B1F" w:rsidP="007262AA">
      <w:pPr>
        <w:numPr>
          <w:ilvl w:val="0"/>
          <w:numId w:val="4"/>
        </w:numPr>
        <w:jc w:val="both"/>
      </w:pPr>
      <w:r w:rsidRPr="00B86272">
        <w:t>Replace, repair or pay for any damage caused by my own actions</w:t>
      </w:r>
    </w:p>
    <w:p w:rsidR="00A94B1F" w:rsidRPr="00B86272" w:rsidRDefault="003D37BB" w:rsidP="007262AA">
      <w:pPr>
        <w:numPr>
          <w:ilvl w:val="0"/>
          <w:numId w:val="4"/>
        </w:numPr>
        <w:jc w:val="both"/>
      </w:pPr>
      <w:r w:rsidRPr="00B86272">
        <w:t xml:space="preserve"> </w:t>
      </w:r>
      <w:r w:rsidR="00CA3351" w:rsidRPr="00B86272">
        <w:t xml:space="preserve">When </w:t>
      </w:r>
      <w:r w:rsidRPr="00B86272">
        <w:t>staff member</w:t>
      </w:r>
      <w:r w:rsidR="00D20B7E" w:rsidRPr="00B86272">
        <w:t xml:space="preserve">s </w:t>
      </w:r>
      <w:r w:rsidRPr="00B86272">
        <w:t xml:space="preserve">are of the opinion </w:t>
      </w:r>
      <w:r w:rsidR="00CA3351" w:rsidRPr="00B86272">
        <w:t>that a student/</w:t>
      </w:r>
      <w:r w:rsidRPr="00B86272">
        <w:t xml:space="preserve">learner </w:t>
      </w:r>
      <w:r w:rsidR="00CA3351" w:rsidRPr="00B86272">
        <w:t xml:space="preserve">is </w:t>
      </w:r>
      <w:r w:rsidRPr="00B86272">
        <w:t xml:space="preserve">unfit for </w:t>
      </w:r>
      <w:r w:rsidR="00D20B7E" w:rsidRPr="00B86272">
        <w:t>‘Youthreach’</w:t>
      </w:r>
      <w:r w:rsidR="00CA3351" w:rsidRPr="00B86272">
        <w:t xml:space="preserve"> for any reason they may not be allowed to participate in centre activities.</w:t>
      </w:r>
    </w:p>
    <w:p w:rsidR="00A94B1F" w:rsidRPr="00B86272" w:rsidRDefault="00A94B1F" w:rsidP="007262AA">
      <w:pPr>
        <w:numPr>
          <w:ilvl w:val="0"/>
          <w:numId w:val="4"/>
        </w:numPr>
        <w:jc w:val="both"/>
      </w:pPr>
      <w:r w:rsidRPr="00B86272">
        <w:t xml:space="preserve">A </w:t>
      </w:r>
      <w:r w:rsidR="00C403A6" w:rsidRPr="00B86272">
        <w:t>Student/l</w:t>
      </w:r>
      <w:r w:rsidR="007A1A56" w:rsidRPr="00B86272">
        <w:t>earner</w:t>
      </w:r>
      <w:r w:rsidR="00C403A6" w:rsidRPr="00B86272">
        <w:t xml:space="preserve"> may be sent to a</w:t>
      </w:r>
      <w:r w:rsidR="00D20B7E" w:rsidRPr="00B86272">
        <w:t xml:space="preserve"> </w:t>
      </w:r>
      <w:r w:rsidR="00C403A6" w:rsidRPr="00B86272">
        <w:t>medical professional</w:t>
      </w:r>
      <w:r w:rsidRPr="00B86272">
        <w:t xml:space="preserve"> if believed to be unfit f</w:t>
      </w:r>
      <w:r w:rsidR="00D20B7E" w:rsidRPr="00B86272">
        <w:t>or ‘Youthreach’</w:t>
      </w:r>
      <w:r w:rsidR="00CA3351" w:rsidRPr="00B86272">
        <w:t>.</w:t>
      </w:r>
    </w:p>
    <w:p w:rsidR="00677705" w:rsidRPr="00B86272" w:rsidRDefault="00677705" w:rsidP="007262AA">
      <w:pPr>
        <w:jc w:val="both"/>
        <w:rPr>
          <w:b/>
          <w:bCs/>
          <w:u w:val="single"/>
        </w:rPr>
      </w:pPr>
    </w:p>
    <w:p w:rsidR="00677705" w:rsidRPr="00B86272" w:rsidRDefault="00677705" w:rsidP="007262AA">
      <w:pPr>
        <w:jc w:val="both"/>
        <w:rPr>
          <w:b/>
          <w:bCs/>
          <w:u w:val="single"/>
        </w:rPr>
      </w:pPr>
    </w:p>
    <w:p w:rsidR="00677705" w:rsidRPr="00B86272" w:rsidRDefault="00677705" w:rsidP="007262AA">
      <w:pPr>
        <w:jc w:val="both"/>
        <w:rPr>
          <w:b/>
          <w:u w:val="single"/>
        </w:rPr>
      </w:pPr>
      <w:r w:rsidRPr="00B86272">
        <w:rPr>
          <w:b/>
          <w:bCs/>
          <w:u w:val="single"/>
        </w:rPr>
        <w:t>Procedures for dealing with breaches of the Code of Conduct</w:t>
      </w:r>
    </w:p>
    <w:p w:rsidR="00677705" w:rsidRPr="00B86272" w:rsidRDefault="00677705" w:rsidP="007262AA">
      <w:pPr>
        <w:jc w:val="both"/>
        <w:rPr>
          <w:b/>
          <w:bCs/>
          <w:u w:val="single"/>
        </w:rPr>
      </w:pPr>
    </w:p>
    <w:p w:rsidR="00677705" w:rsidRPr="00B86272" w:rsidRDefault="00677705" w:rsidP="007262AA">
      <w:pPr>
        <w:jc w:val="both"/>
        <w:rPr>
          <w:bCs/>
        </w:rPr>
      </w:pPr>
      <w:r w:rsidRPr="00B86272">
        <w:rPr>
          <w:bCs/>
        </w:rPr>
        <w:t>This procedure is fl</w:t>
      </w:r>
      <w:r w:rsidR="00C403A6" w:rsidRPr="00B86272">
        <w:rPr>
          <w:bCs/>
        </w:rPr>
        <w:t>exible and if any single breach of the code is deemed serious enough</w:t>
      </w:r>
      <w:r w:rsidRPr="00B86272">
        <w:rPr>
          <w:bCs/>
        </w:rPr>
        <w:t xml:space="preserve"> any of the steps</w:t>
      </w:r>
      <w:r w:rsidR="00C403A6" w:rsidRPr="00B86272">
        <w:rPr>
          <w:bCs/>
        </w:rPr>
        <w:t xml:space="preserve"> can be applied</w:t>
      </w:r>
      <w:r w:rsidRPr="00B86272">
        <w:rPr>
          <w:bCs/>
        </w:rPr>
        <w:t xml:space="preserve"> without having to go through the full process. </w:t>
      </w:r>
    </w:p>
    <w:p w:rsidR="00677705" w:rsidRPr="00B86272" w:rsidRDefault="00677705" w:rsidP="007262AA">
      <w:pPr>
        <w:jc w:val="both"/>
        <w:rPr>
          <w:b/>
          <w:bCs/>
        </w:rPr>
      </w:pPr>
    </w:p>
    <w:p w:rsidR="00677705" w:rsidRPr="00B86272" w:rsidRDefault="00677705" w:rsidP="007262AA">
      <w:pPr>
        <w:jc w:val="both"/>
        <w:rPr>
          <w:b/>
        </w:rPr>
      </w:pPr>
      <w:r w:rsidRPr="00B86272">
        <w:rPr>
          <w:b/>
        </w:rPr>
        <w:t>Step Back</w:t>
      </w:r>
      <w:r w:rsidR="005C656C" w:rsidRPr="00B86272">
        <w:rPr>
          <w:b/>
        </w:rPr>
        <w:t>/Learner review process</w:t>
      </w:r>
    </w:p>
    <w:p w:rsidR="00677705" w:rsidRPr="00B86272" w:rsidRDefault="00677705" w:rsidP="007262AA">
      <w:pPr>
        <w:jc w:val="both"/>
        <w:rPr>
          <w:b/>
        </w:rPr>
      </w:pPr>
    </w:p>
    <w:p w:rsidR="00677705" w:rsidRPr="00B86272" w:rsidRDefault="00677705" w:rsidP="007262AA">
      <w:pPr>
        <w:jc w:val="both"/>
      </w:pPr>
      <w:r w:rsidRPr="00B86272">
        <w:t>If after twenty working days</w:t>
      </w:r>
      <w:r w:rsidR="00502A21" w:rsidRPr="00B86272">
        <w:t xml:space="preserve"> </w:t>
      </w:r>
      <w:r w:rsidR="005C656C" w:rsidRPr="00B86272">
        <w:t>/</w:t>
      </w:r>
      <w:r w:rsidR="00502A21" w:rsidRPr="00B86272">
        <w:t xml:space="preserve"> </w:t>
      </w:r>
      <w:r w:rsidR="005C656C" w:rsidRPr="00B86272">
        <w:t>one month</w:t>
      </w:r>
      <w:r w:rsidR="00502A21" w:rsidRPr="00B86272">
        <w:t xml:space="preserve"> / review</w:t>
      </w:r>
      <w:r w:rsidRPr="00B86272">
        <w:t xml:space="preserve"> there have been no unjustified absences or b</w:t>
      </w:r>
      <w:r w:rsidR="005C656C" w:rsidRPr="00B86272">
        <w:t>reaches of the Code of Conduct</w:t>
      </w:r>
      <w:r w:rsidRPr="00B86272">
        <w:t xml:space="preserve"> by the </w:t>
      </w:r>
      <w:r w:rsidR="007A1A56" w:rsidRPr="00B86272">
        <w:t>Student/Learner</w:t>
      </w:r>
      <w:r w:rsidR="005C656C" w:rsidRPr="00B86272">
        <w:t xml:space="preserve"> s/he may</w:t>
      </w:r>
      <w:r w:rsidRPr="00B86272">
        <w:t xml:space="preserve"> be stepped back from his/her current position on the disciplinary s</w:t>
      </w:r>
      <w:r w:rsidR="005C656C" w:rsidRPr="00B86272">
        <w:t xml:space="preserve">cale. </w:t>
      </w:r>
    </w:p>
    <w:p w:rsidR="00677705" w:rsidRPr="00B86272" w:rsidRDefault="00677705" w:rsidP="007262AA">
      <w:pPr>
        <w:jc w:val="both"/>
        <w:rPr>
          <w:bCs/>
        </w:rPr>
      </w:pPr>
    </w:p>
    <w:p w:rsidR="00677705" w:rsidRPr="00B86272" w:rsidRDefault="00677705" w:rsidP="007262AA">
      <w:pPr>
        <w:jc w:val="both"/>
        <w:rPr>
          <w:bCs/>
        </w:rPr>
      </w:pPr>
      <w:r w:rsidRPr="00B86272">
        <w:rPr>
          <w:bCs/>
        </w:rPr>
        <w:t>The normal steps for dealing with breaches of the code of conduct with regard to behaviour, attitude, punctuality and attendance are as follows:</w:t>
      </w:r>
    </w:p>
    <w:p w:rsidR="00677705" w:rsidRPr="00B86272" w:rsidRDefault="00677705" w:rsidP="007262AA">
      <w:pPr>
        <w:jc w:val="both"/>
        <w:rPr>
          <w:bCs/>
        </w:rPr>
      </w:pPr>
    </w:p>
    <w:p w:rsidR="00677705" w:rsidRPr="00B86272" w:rsidRDefault="00677705" w:rsidP="007262AA">
      <w:pPr>
        <w:jc w:val="both"/>
        <w:rPr>
          <w:b/>
          <w:i/>
          <w:lang w:val="en-IE"/>
        </w:rPr>
      </w:pPr>
      <w:r w:rsidRPr="00B86272">
        <w:rPr>
          <w:b/>
          <w:i/>
          <w:lang w:val="en-IE"/>
        </w:rPr>
        <w:t>1: First Verbal Warning</w:t>
      </w:r>
    </w:p>
    <w:p w:rsidR="00677705" w:rsidRPr="00B86272" w:rsidRDefault="00677705" w:rsidP="007262AA">
      <w:pPr>
        <w:jc w:val="both"/>
        <w:rPr>
          <w:b/>
          <w:i/>
          <w:lang w:val="en-IE"/>
        </w:rPr>
      </w:pPr>
      <w:r w:rsidRPr="00B86272">
        <w:rPr>
          <w:b/>
          <w:i/>
          <w:lang w:val="en-IE"/>
        </w:rPr>
        <w:t xml:space="preserve">2: Second </w:t>
      </w:r>
      <w:r w:rsidR="005B0A3A" w:rsidRPr="00B86272">
        <w:rPr>
          <w:b/>
          <w:i/>
          <w:lang w:val="en-IE"/>
        </w:rPr>
        <w:t xml:space="preserve">Verbal Warning </w:t>
      </w:r>
    </w:p>
    <w:p w:rsidR="00677705" w:rsidRPr="00B86272" w:rsidRDefault="00677705" w:rsidP="007262AA">
      <w:pPr>
        <w:jc w:val="both"/>
        <w:rPr>
          <w:b/>
          <w:i/>
          <w:lang w:val="en-IE"/>
        </w:rPr>
      </w:pPr>
      <w:r w:rsidRPr="00B86272">
        <w:rPr>
          <w:b/>
          <w:i/>
          <w:lang w:val="en-IE"/>
        </w:rPr>
        <w:t xml:space="preserve">3: </w:t>
      </w:r>
      <w:r w:rsidR="008B336C" w:rsidRPr="00B86272">
        <w:rPr>
          <w:b/>
          <w:i/>
          <w:lang w:val="en-IE"/>
        </w:rPr>
        <w:t xml:space="preserve">Third verbal warning </w:t>
      </w:r>
      <w:r w:rsidR="00502A21" w:rsidRPr="00B86272">
        <w:rPr>
          <w:b/>
          <w:i/>
          <w:lang w:val="en-IE"/>
        </w:rPr>
        <w:t>(optional report form)</w:t>
      </w:r>
    </w:p>
    <w:p w:rsidR="00677705" w:rsidRPr="00B86272" w:rsidRDefault="00677705" w:rsidP="006B4DB1">
      <w:pPr>
        <w:jc w:val="both"/>
        <w:rPr>
          <w:b/>
          <w:i/>
          <w:lang w:val="en-IE"/>
        </w:rPr>
      </w:pPr>
      <w:r w:rsidRPr="00B86272">
        <w:rPr>
          <w:b/>
          <w:i/>
          <w:lang w:val="en-IE"/>
        </w:rPr>
        <w:t xml:space="preserve">4: </w:t>
      </w:r>
      <w:r w:rsidR="005B0A3A" w:rsidRPr="00B86272">
        <w:rPr>
          <w:b/>
          <w:i/>
          <w:lang w:val="en-IE"/>
        </w:rPr>
        <w:t xml:space="preserve">First Written warning with </w:t>
      </w:r>
      <w:r w:rsidRPr="00B86272">
        <w:rPr>
          <w:b/>
          <w:i/>
          <w:lang w:val="en-IE"/>
        </w:rPr>
        <w:t>Suspension for 1 day plus par</w:t>
      </w:r>
      <w:r w:rsidR="00502A21" w:rsidRPr="00B86272">
        <w:rPr>
          <w:b/>
          <w:i/>
          <w:lang w:val="en-IE"/>
        </w:rPr>
        <w:t xml:space="preserve">ents/guardians </w:t>
      </w:r>
      <w:r w:rsidR="005B0A3A" w:rsidRPr="00B86272">
        <w:rPr>
          <w:b/>
          <w:i/>
          <w:lang w:val="en-IE"/>
        </w:rPr>
        <w:t>contacted</w:t>
      </w:r>
      <w:r w:rsidR="00502A21" w:rsidRPr="00B86272">
        <w:rPr>
          <w:b/>
          <w:i/>
          <w:lang w:val="en-IE"/>
        </w:rPr>
        <w:t xml:space="preserve"> if appropriate</w:t>
      </w:r>
    </w:p>
    <w:p w:rsidR="00677705" w:rsidRPr="00B86272" w:rsidRDefault="00677705" w:rsidP="007262AA">
      <w:pPr>
        <w:jc w:val="both"/>
        <w:rPr>
          <w:b/>
          <w:i/>
          <w:lang w:val="en-IE"/>
        </w:rPr>
      </w:pPr>
      <w:r w:rsidRPr="00B86272">
        <w:rPr>
          <w:b/>
          <w:i/>
          <w:lang w:val="en-IE"/>
        </w:rPr>
        <w:t xml:space="preserve">5: </w:t>
      </w:r>
      <w:r w:rsidR="005B0A3A" w:rsidRPr="00B86272">
        <w:rPr>
          <w:b/>
          <w:i/>
          <w:lang w:val="en-IE"/>
        </w:rPr>
        <w:t xml:space="preserve">Second written warning plus 3 day </w:t>
      </w:r>
      <w:r w:rsidRPr="00B86272">
        <w:rPr>
          <w:b/>
          <w:i/>
          <w:lang w:val="en-IE"/>
        </w:rPr>
        <w:t>Suspension</w:t>
      </w:r>
      <w:r w:rsidR="00502A21" w:rsidRPr="00B86272">
        <w:rPr>
          <w:b/>
          <w:i/>
          <w:lang w:val="en-IE"/>
        </w:rPr>
        <w:t xml:space="preserve"> plus parents/guardians contacted if appropriate</w:t>
      </w:r>
    </w:p>
    <w:p w:rsidR="005B0A3A" w:rsidRPr="00B86272" w:rsidRDefault="005B0A3A" w:rsidP="007262AA">
      <w:pPr>
        <w:jc w:val="both"/>
        <w:rPr>
          <w:b/>
          <w:i/>
        </w:rPr>
      </w:pPr>
      <w:r w:rsidRPr="00B86272">
        <w:rPr>
          <w:b/>
          <w:i/>
          <w:lang w:val="en-IE"/>
        </w:rPr>
        <w:t>6: Third written warning plus Suspension</w:t>
      </w:r>
      <w:r w:rsidRPr="00B86272">
        <w:rPr>
          <w:b/>
          <w:i/>
        </w:rPr>
        <w:t xml:space="preserve"> </w:t>
      </w:r>
      <w:r w:rsidR="00502A21" w:rsidRPr="00B86272">
        <w:rPr>
          <w:b/>
          <w:i/>
          <w:lang w:val="en-IE"/>
        </w:rPr>
        <w:t>plus parents/guardians contacted if appropriate</w:t>
      </w:r>
    </w:p>
    <w:p w:rsidR="00CB12AF" w:rsidRPr="00B86272" w:rsidRDefault="00CB12AF" w:rsidP="00CB12AF">
      <w:pPr>
        <w:jc w:val="both"/>
      </w:pPr>
    </w:p>
    <w:p w:rsidR="00677705" w:rsidRPr="00B86272" w:rsidRDefault="005B0A3A" w:rsidP="00CB12AF">
      <w:pPr>
        <w:jc w:val="both"/>
      </w:pPr>
      <w:r w:rsidRPr="00B86272">
        <w:t xml:space="preserve">The length of which will depend on the seriousness of the offence.  </w:t>
      </w:r>
      <w:r w:rsidR="005C656C" w:rsidRPr="00B86272">
        <w:t>M</w:t>
      </w:r>
      <w:r w:rsidRPr="00B86272">
        <w:t>ay</w:t>
      </w:r>
      <w:r w:rsidR="005C656C" w:rsidRPr="00B86272">
        <w:t xml:space="preserve"> be applied a </w:t>
      </w:r>
      <w:r w:rsidRPr="00B86272">
        <w:t>maximum of</w:t>
      </w:r>
      <w:r w:rsidR="007262AA" w:rsidRPr="00B86272">
        <w:t xml:space="preserve"> twice</w:t>
      </w:r>
      <w:r w:rsidR="005C656C" w:rsidRPr="00B86272">
        <w:t>,</w:t>
      </w:r>
      <w:r w:rsidRPr="00B86272">
        <w:t xml:space="preserve"> unless a step back applies.</w:t>
      </w:r>
    </w:p>
    <w:p w:rsidR="00346A98" w:rsidRPr="00B86272" w:rsidRDefault="00346A98" w:rsidP="007262AA">
      <w:pPr>
        <w:jc w:val="both"/>
        <w:rPr>
          <w:b/>
          <w:i/>
          <w:lang w:val="en-IE"/>
        </w:rPr>
      </w:pPr>
    </w:p>
    <w:p w:rsidR="00CB12AF" w:rsidRPr="00B86272" w:rsidRDefault="00CB12AF" w:rsidP="007262AA">
      <w:pPr>
        <w:jc w:val="both"/>
        <w:rPr>
          <w:b/>
          <w:i/>
          <w:lang w:val="en-IE"/>
        </w:rPr>
      </w:pPr>
    </w:p>
    <w:p w:rsidR="00CB12AF" w:rsidRPr="00B86272" w:rsidRDefault="00CB12AF" w:rsidP="007262AA">
      <w:pPr>
        <w:jc w:val="both"/>
        <w:rPr>
          <w:b/>
          <w:i/>
          <w:lang w:val="en-IE"/>
        </w:rPr>
      </w:pPr>
    </w:p>
    <w:p w:rsidR="00CB12AF" w:rsidRPr="00B86272" w:rsidRDefault="00CB12AF" w:rsidP="007262AA">
      <w:pPr>
        <w:jc w:val="both"/>
        <w:rPr>
          <w:lang w:val="en-IE"/>
        </w:rPr>
      </w:pPr>
    </w:p>
    <w:p w:rsidR="00CB12AF" w:rsidRPr="00B86272" w:rsidRDefault="00CB12AF" w:rsidP="007262AA">
      <w:pPr>
        <w:jc w:val="both"/>
        <w:rPr>
          <w:b/>
          <w:i/>
          <w:lang w:val="en-IE"/>
        </w:rPr>
      </w:pPr>
    </w:p>
    <w:p w:rsidR="00677705" w:rsidRPr="00B86272" w:rsidRDefault="005B0A3A" w:rsidP="007262AA">
      <w:pPr>
        <w:jc w:val="both"/>
        <w:rPr>
          <w:b/>
          <w:i/>
          <w:lang w:val="en-IE"/>
        </w:rPr>
      </w:pPr>
      <w:r w:rsidRPr="00B86272">
        <w:rPr>
          <w:b/>
          <w:i/>
          <w:lang w:val="en-IE"/>
        </w:rPr>
        <w:t>7: Exclusion</w:t>
      </w:r>
    </w:p>
    <w:p w:rsidR="00677705" w:rsidRPr="00B86272" w:rsidRDefault="00677705" w:rsidP="007262AA">
      <w:pPr>
        <w:jc w:val="both"/>
        <w:rPr>
          <w:b/>
          <w:i/>
        </w:rPr>
      </w:pPr>
    </w:p>
    <w:p w:rsidR="00677705" w:rsidRPr="00B86272" w:rsidRDefault="007A1A56" w:rsidP="00CB12AF">
      <w:pPr>
        <w:jc w:val="both"/>
      </w:pPr>
      <w:r w:rsidRPr="00B86272">
        <w:t>Student/Learner</w:t>
      </w:r>
      <w:r w:rsidR="00677705" w:rsidRPr="00B86272">
        <w:t>s will be suspended indefinitely.  A letter will be sent to</w:t>
      </w:r>
      <w:r w:rsidR="009E0143" w:rsidRPr="00B86272">
        <w:t xml:space="preserve"> Youthreach Advisory Commit</w:t>
      </w:r>
      <w:r w:rsidR="00F63C92" w:rsidRPr="00B86272">
        <w:t>tee,</w:t>
      </w:r>
      <w:r w:rsidR="00F0370C" w:rsidRPr="00B86272">
        <w:t xml:space="preserve"> </w:t>
      </w:r>
      <w:r w:rsidR="00962B65">
        <w:t>c/o Mr Cormac Hanlon,</w:t>
      </w:r>
      <w:r w:rsidR="00F63C92" w:rsidRPr="00B86272">
        <w:t xml:space="preserve"> AEO</w:t>
      </w:r>
      <w:r w:rsidR="009E0143" w:rsidRPr="00B86272">
        <w:t>,</w:t>
      </w:r>
      <w:r w:rsidR="00677705" w:rsidRPr="00B86272">
        <w:t xml:space="preserve"> MSL ETB</w:t>
      </w:r>
      <w:r w:rsidR="00F63C92" w:rsidRPr="00B86272">
        <w:t>, Further Education &amp; Training Centre,</w:t>
      </w:r>
      <w:r w:rsidR="00777F39" w:rsidRPr="00B86272">
        <w:t xml:space="preserve"> </w:t>
      </w:r>
      <w:r w:rsidR="00F63C92" w:rsidRPr="00B86272">
        <w:t>Lucan St/Rush St, Castle</w:t>
      </w:r>
      <w:r w:rsidR="00920ED7">
        <w:t>bar</w:t>
      </w:r>
      <w:r w:rsidR="00677705" w:rsidRPr="00B86272">
        <w:t xml:space="preserve"> recommending exclusion.</w:t>
      </w:r>
    </w:p>
    <w:p w:rsidR="00677705" w:rsidRPr="00B86272" w:rsidRDefault="00677705" w:rsidP="00CB12AF">
      <w:pPr>
        <w:jc w:val="both"/>
      </w:pPr>
      <w:r w:rsidRPr="00B86272">
        <w:t xml:space="preserve">In the event of the </w:t>
      </w:r>
      <w:r w:rsidR="007A1A56" w:rsidRPr="00B86272">
        <w:t>Student/Learner</w:t>
      </w:r>
      <w:r w:rsidRPr="00B86272">
        <w:t>’s exclusi</w:t>
      </w:r>
      <w:r w:rsidR="00F0370C" w:rsidRPr="00B86272">
        <w:t>on, he/she</w:t>
      </w:r>
      <w:r w:rsidR="004463C3" w:rsidRPr="00B86272">
        <w:t xml:space="preserve"> may reapply after a three</w:t>
      </w:r>
      <w:r w:rsidRPr="00B86272">
        <w:t xml:space="preserve"> mon</w:t>
      </w:r>
      <w:r w:rsidR="00F0370C" w:rsidRPr="00B86272">
        <w:t>th timeframe</w:t>
      </w:r>
      <w:r w:rsidRPr="00B86272">
        <w:t>.  A decision on their re-admission will depend on all relevant circumstances, his/her attitude towards re-entry and appropriate professional reports, if necessary.  If approval is given, Centre management will recommend to</w:t>
      </w:r>
      <w:r w:rsidR="009E0143" w:rsidRPr="00B86272">
        <w:t xml:space="preserve"> the Youthreach Advisory Committee,</w:t>
      </w:r>
      <w:r w:rsidRPr="00B86272">
        <w:t xml:space="preserve"> MSL ETB that the applicant be re-admitted to training on a probationary basis. If the </w:t>
      </w:r>
      <w:r w:rsidR="007A1A56" w:rsidRPr="00B86272">
        <w:t>Student/Learner</w:t>
      </w:r>
      <w:r w:rsidRPr="00B86272">
        <w:t xml:space="preserve"> is re-admitted, the probationary period will be for thirty</w:t>
      </w:r>
      <w:r w:rsidR="00F0370C" w:rsidRPr="00B86272">
        <w:t xml:space="preserve"> centre days</w:t>
      </w:r>
      <w:r w:rsidRPr="00B86272">
        <w:t>. During this period, any unjustified absences or b</w:t>
      </w:r>
      <w:r w:rsidR="009E0143" w:rsidRPr="00B86272">
        <w:t>reaches of the Code of Conduct</w:t>
      </w:r>
      <w:r w:rsidRPr="00B86272">
        <w:t xml:space="preserve"> by the </w:t>
      </w:r>
      <w:r w:rsidR="007A1A56" w:rsidRPr="00B86272">
        <w:t>Student/Learner</w:t>
      </w:r>
      <w:r w:rsidRPr="00B86272">
        <w:t xml:space="preserve"> </w:t>
      </w:r>
      <w:r w:rsidR="00F0370C" w:rsidRPr="00B86272">
        <w:t>may</w:t>
      </w:r>
      <w:r w:rsidRPr="00B86272">
        <w:t xml:space="preserve"> result in his/her immediate expulsion. </w:t>
      </w:r>
    </w:p>
    <w:p w:rsidR="00677705" w:rsidRPr="00B86272" w:rsidRDefault="00677705" w:rsidP="007262AA">
      <w:pPr>
        <w:jc w:val="both"/>
      </w:pPr>
      <w:r w:rsidRPr="00B86272">
        <w:tab/>
      </w:r>
    </w:p>
    <w:p w:rsidR="00677705" w:rsidRPr="00B86272" w:rsidRDefault="00677705" w:rsidP="007262AA">
      <w:pPr>
        <w:jc w:val="both"/>
      </w:pPr>
    </w:p>
    <w:p w:rsidR="00677705" w:rsidRPr="00B86272" w:rsidRDefault="00677705" w:rsidP="007262AA">
      <w:pPr>
        <w:jc w:val="both"/>
        <w:rPr>
          <w:b/>
        </w:rPr>
      </w:pPr>
      <w:r w:rsidRPr="00B86272">
        <w:rPr>
          <w:b/>
        </w:rPr>
        <w:t>Rewards for Good Behaviour</w:t>
      </w:r>
    </w:p>
    <w:p w:rsidR="00677705" w:rsidRPr="00B86272" w:rsidRDefault="00677705" w:rsidP="007262AA">
      <w:pPr>
        <w:jc w:val="both"/>
      </w:pPr>
      <w:r w:rsidRPr="00B86272">
        <w:tab/>
      </w:r>
    </w:p>
    <w:p w:rsidR="00677705" w:rsidRPr="00B86272" w:rsidRDefault="007A1A56" w:rsidP="007262AA">
      <w:pPr>
        <w:jc w:val="both"/>
      </w:pPr>
      <w:r w:rsidRPr="00B86272">
        <w:t>Student/Learner</w:t>
      </w:r>
      <w:r w:rsidR="00502A21" w:rsidRPr="00B86272">
        <w:t>s’ good behaviour will be acknowledged and may be rewarded to further encourage positive behaviour in the centre.</w:t>
      </w:r>
    </w:p>
    <w:p w:rsidR="00677705" w:rsidRPr="00B86272" w:rsidRDefault="00677705" w:rsidP="007262AA">
      <w:pPr>
        <w:jc w:val="both"/>
        <w:rPr>
          <w:b/>
          <w:color w:val="4F81BD"/>
        </w:rPr>
      </w:pPr>
    </w:p>
    <w:p w:rsidR="00677705" w:rsidRPr="00B86272" w:rsidRDefault="00677705" w:rsidP="007262AA">
      <w:pPr>
        <w:jc w:val="both"/>
        <w:rPr>
          <w:b/>
        </w:rPr>
      </w:pPr>
      <w:r w:rsidRPr="00B86272">
        <w:rPr>
          <w:b/>
        </w:rPr>
        <w:t>Bullying</w:t>
      </w:r>
    </w:p>
    <w:p w:rsidR="002979BE" w:rsidRPr="00B86272" w:rsidRDefault="002979BE" w:rsidP="007262AA">
      <w:pPr>
        <w:jc w:val="both"/>
      </w:pPr>
    </w:p>
    <w:p w:rsidR="00677705" w:rsidRPr="00B86272" w:rsidRDefault="002979BE" w:rsidP="007262AA">
      <w:pPr>
        <w:jc w:val="both"/>
      </w:pPr>
      <w:r w:rsidRPr="00B86272">
        <w:t xml:space="preserve">Bullying is defined as repeated verbal, psychological or physical aggression conducted by an individual or group against others and includes all forms of cyber bullying. It is deemed to be a serious breach of discipline. Extreme forms of bullying </w:t>
      </w:r>
      <w:r w:rsidR="00C17979" w:rsidRPr="00B86272">
        <w:t>may be</w:t>
      </w:r>
      <w:r w:rsidRPr="00B86272">
        <w:t xml:space="preserve"> </w:t>
      </w:r>
      <w:r w:rsidR="00C17979" w:rsidRPr="00B86272">
        <w:t>reported</w:t>
      </w:r>
      <w:r w:rsidRPr="00B86272">
        <w:t xml:space="preserve"> to TUSLA / Gardai,</w:t>
      </w:r>
    </w:p>
    <w:p w:rsidR="002979BE" w:rsidRPr="00B86272" w:rsidRDefault="002979BE" w:rsidP="007262AA">
      <w:pPr>
        <w:jc w:val="both"/>
      </w:pPr>
    </w:p>
    <w:p w:rsidR="00346A98" w:rsidRPr="00B86272" w:rsidRDefault="00CF4225" w:rsidP="007262AA">
      <w:pPr>
        <w:jc w:val="both"/>
      </w:pPr>
      <w:r w:rsidRPr="00B86272">
        <w:t xml:space="preserve">Staff, </w:t>
      </w:r>
      <w:r w:rsidR="007A1A56" w:rsidRPr="00B86272">
        <w:t>Student/Learner</w:t>
      </w:r>
      <w:r w:rsidRPr="00B86272">
        <w:t>s, parents/guardians are being made aware of our centre</w:t>
      </w:r>
      <w:r w:rsidR="00D70561" w:rsidRPr="00B86272">
        <w:t>’</w:t>
      </w:r>
      <w:r w:rsidR="006B4DB1" w:rsidRPr="00B86272">
        <w:t>s anti-bullying policy.</w:t>
      </w:r>
      <w:r w:rsidRPr="00B86272">
        <w:t xml:space="preserve"> Everyone is required to support this policy. </w:t>
      </w:r>
    </w:p>
    <w:p w:rsidR="00346A98" w:rsidRPr="00B86272" w:rsidRDefault="00346A98" w:rsidP="007262AA">
      <w:pPr>
        <w:jc w:val="both"/>
        <w:rPr>
          <w:b/>
        </w:rPr>
      </w:pPr>
    </w:p>
    <w:p w:rsidR="00FB1552" w:rsidRPr="00B86272" w:rsidRDefault="00FB1552" w:rsidP="007262AA">
      <w:pPr>
        <w:jc w:val="both"/>
        <w:rPr>
          <w:b/>
        </w:rPr>
      </w:pPr>
      <w:r w:rsidRPr="00B86272">
        <w:rPr>
          <w:b/>
        </w:rPr>
        <w:t>Sexual Harassment Prevention Policy</w:t>
      </w:r>
    </w:p>
    <w:p w:rsidR="00FB1552" w:rsidRPr="00B86272" w:rsidRDefault="00FB1552" w:rsidP="00FB1552">
      <w:pPr>
        <w:jc w:val="both"/>
      </w:pPr>
      <w:r w:rsidRPr="00B86272">
        <w:t xml:space="preserve">Staff, Student/Learners, parents/guardians are being made aware of our centre’s Harassment/Sexual Harassment prevention policy. Everyone is required to support this policy. </w:t>
      </w:r>
    </w:p>
    <w:p w:rsidR="00FB1552" w:rsidRPr="00B86272" w:rsidRDefault="00FB1552" w:rsidP="007262AA">
      <w:pPr>
        <w:jc w:val="both"/>
        <w:rPr>
          <w:b/>
          <w:color w:val="4F81BD"/>
        </w:rPr>
      </w:pPr>
    </w:p>
    <w:p w:rsidR="00FB1552" w:rsidRPr="00B86272" w:rsidRDefault="00FB1552" w:rsidP="007262AA">
      <w:pPr>
        <w:jc w:val="both"/>
        <w:rPr>
          <w:b/>
        </w:rPr>
      </w:pPr>
      <w:r w:rsidRPr="00B86272">
        <w:rPr>
          <w:b/>
        </w:rPr>
        <w:t xml:space="preserve">Child Protection Policy </w:t>
      </w:r>
    </w:p>
    <w:p w:rsidR="00FB1552" w:rsidRPr="00B86272" w:rsidRDefault="00FB1552" w:rsidP="00FB1552">
      <w:pPr>
        <w:jc w:val="both"/>
      </w:pPr>
      <w:r w:rsidRPr="00B86272">
        <w:t>Staff, Student/Learners, parents/guardians are being made aware of our centre’</w:t>
      </w:r>
      <w:r w:rsidR="00455695" w:rsidRPr="00B86272">
        <w:t xml:space="preserve">s Child Protection </w:t>
      </w:r>
      <w:r w:rsidRPr="00B86272">
        <w:t xml:space="preserve">policy. Everyone is required to support this policy. </w:t>
      </w:r>
    </w:p>
    <w:p w:rsidR="00FB1552" w:rsidRPr="00B86272" w:rsidRDefault="00FB1552" w:rsidP="007262AA">
      <w:pPr>
        <w:jc w:val="both"/>
        <w:rPr>
          <w:b/>
        </w:rPr>
      </w:pPr>
    </w:p>
    <w:p w:rsidR="00FB1552" w:rsidRPr="00B86272" w:rsidRDefault="00FB1552" w:rsidP="007262AA">
      <w:pPr>
        <w:jc w:val="both"/>
        <w:rPr>
          <w:b/>
        </w:rPr>
      </w:pPr>
    </w:p>
    <w:p w:rsidR="00346A98" w:rsidRPr="00B86272" w:rsidRDefault="00346A98" w:rsidP="007262AA">
      <w:pPr>
        <w:jc w:val="both"/>
        <w:rPr>
          <w:b/>
        </w:rPr>
      </w:pPr>
    </w:p>
    <w:p w:rsidR="00B86272" w:rsidRDefault="00B86272" w:rsidP="007262AA">
      <w:pPr>
        <w:jc w:val="both"/>
        <w:rPr>
          <w:b/>
        </w:rPr>
      </w:pPr>
    </w:p>
    <w:p w:rsidR="00B86272" w:rsidRDefault="00B86272" w:rsidP="007262AA">
      <w:pPr>
        <w:jc w:val="both"/>
        <w:rPr>
          <w:b/>
        </w:rPr>
      </w:pPr>
    </w:p>
    <w:p w:rsidR="00677705" w:rsidRPr="00B86272" w:rsidRDefault="00677705" w:rsidP="007262AA">
      <w:pPr>
        <w:jc w:val="both"/>
        <w:rPr>
          <w:b/>
        </w:rPr>
      </w:pPr>
      <w:r w:rsidRPr="00B86272">
        <w:rPr>
          <w:b/>
        </w:rPr>
        <w:t>Substance Misuse/Abuse</w:t>
      </w:r>
    </w:p>
    <w:p w:rsidR="00677705" w:rsidRPr="00B86272" w:rsidRDefault="00677705" w:rsidP="007262AA">
      <w:pPr>
        <w:jc w:val="both"/>
      </w:pPr>
    </w:p>
    <w:p w:rsidR="007262AA" w:rsidRPr="00B86272" w:rsidRDefault="00677705" w:rsidP="007262AA">
      <w:pPr>
        <w:jc w:val="both"/>
      </w:pPr>
      <w:r w:rsidRPr="00B86272">
        <w:t xml:space="preserve">A drug is considered to be a substance people take, other than food, to change the way they think, feel or behave.  When a reference is made to a drug or a substance the list can include medicines, nicotine, alcohol, solvents, illegal drugs and this list is not exhaustive.  There is an obligation on </w:t>
      </w:r>
      <w:r w:rsidR="007A1A56" w:rsidRPr="00B86272">
        <w:t>Student/Learner</w:t>
      </w:r>
      <w:r w:rsidRPr="00B86272">
        <w:t xml:space="preserve">s or Parents/ Guardians to inform the centre co-ordinator if </w:t>
      </w:r>
      <w:r w:rsidR="007A1A56" w:rsidRPr="00B86272">
        <w:t>Student/Learner</w:t>
      </w:r>
      <w:r w:rsidRPr="00B86272">
        <w:t>s are taking prescribed medication which could affect their ability to learn. The use, possession or trafficking of illegal drugs is against the law and will be</w:t>
      </w:r>
      <w:r w:rsidR="00C17979" w:rsidRPr="00B86272">
        <w:t xml:space="preserve"> treated by all staff as such and may be reported to TUSLA/Gardai. </w:t>
      </w:r>
      <w:r w:rsidR="00231690" w:rsidRPr="00B86272">
        <w:t>Student/Learners, Parents/Guardians are being made aware of our centre’s substance misuse/abuse policy. Everyone is required to support this policy.</w:t>
      </w:r>
    </w:p>
    <w:p w:rsidR="004B2AFC" w:rsidRPr="00B86272" w:rsidRDefault="004B2AFC" w:rsidP="007262AA">
      <w:pPr>
        <w:jc w:val="both"/>
        <w:rPr>
          <w:b/>
        </w:rPr>
      </w:pPr>
    </w:p>
    <w:p w:rsidR="004B2AFC" w:rsidRPr="00B86272" w:rsidRDefault="004B2AFC" w:rsidP="007262AA">
      <w:pPr>
        <w:jc w:val="both"/>
        <w:rPr>
          <w:b/>
        </w:rPr>
      </w:pPr>
    </w:p>
    <w:p w:rsidR="004B2AFC" w:rsidRPr="00B86272" w:rsidRDefault="004B2AFC" w:rsidP="007262AA">
      <w:pPr>
        <w:jc w:val="both"/>
        <w:rPr>
          <w:b/>
        </w:rPr>
      </w:pPr>
    </w:p>
    <w:p w:rsidR="004B2AFC" w:rsidRPr="00B86272" w:rsidRDefault="004B2AFC" w:rsidP="007262AA">
      <w:pPr>
        <w:jc w:val="both"/>
        <w:rPr>
          <w:b/>
        </w:rPr>
      </w:pPr>
    </w:p>
    <w:p w:rsidR="004B2AFC" w:rsidRPr="00B86272" w:rsidRDefault="004B2AFC" w:rsidP="007262AA">
      <w:pPr>
        <w:jc w:val="both"/>
        <w:rPr>
          <w:b/>
        </w:rPr>
      </w:pPr>
    </w:p>
    <w:p w:rsidR="007262AA" w:rsidRPr="00B86272" w:rsidRDefault="007262AA" w:rsidP="007262AA">
      <w:pPr>
        <w:jc w:val="both"/>
        <w:rPr>
          <w:b/>
        </w:rPr>
      </w:pPr>
      <w:r w:rsidRPr="00B86272">
        <w:rPr>
          <w:b/>
        </w:rPr>
        <w:t xml:space="preserve">Attendance </w:t>
      </w:r>
    </w:p>
    <w:p w:rsidR="006B4DB1" w:rsidRPr="00B86272" w:rsidRDefault="006B4DB1" w:rsidP="007262AA">
      <w:pPr>
        <w:jc w:val="both"/>
        <w:rPr>
          <w:b/>
        </w:rPr>
      </w:pPr>
    </w:p>
    <w:p w:rsidR="00C17979" w:rsidRPr="00B86272" w:rsidRDefault="00C17979" w:rsidP="00231690">
      <w:pPr>
        <w:jc w:val="both"/>
        <w:rPr>
          <w:b/>
        </w:rPr>
      </w:pPr>
      <w:r w:rsidRPr="00B86272">
        <w:t xml:space="preserve">Poor attendance and punctuality may result in disciplinary procedures and loss of training allowance. </w:t>
      </w:r>
    </w:p>
    <w:p w:rsidR="00CB12AF" w:rsidRPr="00B86272" w:rsidRDefault="00A712BB" w:rsidP="00CB12AF">
      <w:pPr>
        <w:jc w:val="both"/>
      </w:pPr>
      <w:r w:rsidRPr="00B86272">
        <w:t>In the event that a learner leaves training without pe</w:t>
      </w:r>
      <w:r w:rsidR="00C17979" w:rsidRPr="00B86272">
        <w:t>rmission, a parent/guardian may</w:t>
      </w:r>
      <w:r w:rsidRPr="00B86272">
        <w:t xml:space="preserve"> be</w:t>
      </w:r>
      <w:r w:rsidR="00C17979" w:rsidRPr="00B86272">
        <w:t xml:space="preserve"> informed</w:t>
      </w:r>
      <w:r w:rsidR="004F7669" w:rsidRPr="00B86272">
        <w:t xml:space="preserve"> and a</w:t>
      </w:r>
      <w:r w:rsidRPr="00B86272">
        <w:t>t t</w:t>
      </w:r>
      <w:r w:rsidR="004F7669" w:rsidRPr="00B86272">
        <w:t>his point, Youthreach</w:t>
      </w:r>
      <w:r w:rsidRPr="00B86272">
        <w:t xml:space="preserve"> is no longer acting in ‘loco parentis’. </w:t>
      </w:r>
    </w:p>
    <w:p w:rsidR="00A712BB" w:rsidRPr="00B86272" w:rsidRDefault="00A712BB" w:rsidP="007262AA">
      <w:pPr>
        <w:ind w:left="720"/>
        <w:jc w:val="both"/>
      </w:pPr>
    </w:p>
    <w:p w:rsidR="00677705" w:rsidRPr="00B86272" w:rsidRDefault="00677705" w:rsidP="007262AA">
      <w:pPr>
        <w:jc w:val="both"/>
        <w:rPr>
          <w:b/>
        </w:rPr>
      </w:pPr>
      <w:r w:rsidRPr="00B86272">
        <w:rPr>
          <w:b/>
        </w:rPr>
        <w:t>Out of Centre Activities</w:t>
      </w:r>
    </w:p>
    <w:p w:rsidR="00231690" w:rsidRPr="00B86272" w:rsidRDefault="00231690" w:rsidP="007262AA">
      <w:pPr>
        <w:jc w:val="both"/>
        <w:rPr>
          <w:b/>
        </w:rPr>
      </w:pPr>
    </w:p>
    <w:p w:rsidR="00677705" w:rsidRPr="00B86272" w:rsidRDefault="00677705" w:rsidP="007262AA">
      <w:pPr>
        <w:jc w:val="both"/>
      </w:pPr>
      <w:r w:rsidRPr="00B86272">
        <w:t xml:space="preserve">When transferring to and from </w:t>
      </w:r>
      <w:r w:rsidR="004F7669" w:rsidRPr="00B86272">
        <w:t>Youthreach to out of Centre activities,</w:t>
      </w:r>
      <w:r w:rsidRPr="00B86272">
        <w:t xml:space="preserve"> </w:t>
      </w:r>
      <w:r w:rsidR="007A1A56" w:rsidRPr="00B86272">
        <w:t>Student/Learner</w:t>
      </w:r>
      <w:r w:rsidRPr="00B86272">
        <w:t xml:space="preserve">s are to travel in a group accompanied by Staff.  </w:t>
      </w:r>
      <w:r w:rsidR="007A1A56" w:rsidRPr="00B86272">
        <w:t>Student/Learner</w:t>
      </w:r>
      <w:r w:rsidRPr="00B86272">
        <w:t>s are reminded that the Code of Conduct operates for a</w:t>
      </w:r>
      <w:r w:rsidR="004F7669" w:rsidRPr="00B86272">
        <w:t>ll Youthreach activities.</w:t>
      </w:r>
    </w:p>
    <w:p w:rsidR="00677705" w:rsidRPr="00B86272" w:rsidRDefault="00677705" w:rsidP="007262AA">
      <w:pPr>
        <w:jc w:val="both"/>
      </w:pPr>
    </w:p>
    <w:p w:rsidR="00677705" w:rsidRPr="00B86272" w:rsidRDefault="00677705" w:rsidP="007262AA">
      <w:pPr>
        <w:jc w:val="both"/>
        <w:rPr>
          <w:b/>
        </w:rPr>
      </w:pPr>
      <w:r w:rsidRPr="00B86272">
        <w:rPr>
          <w:b/>
        </w:rPr>
        <w:t>Transport</w:t>
      </w:r>
    </w:p>
    <w:p w:rsidR="00231690" w:rsidRPr="00B86272" w:rsidRDefault="00231690" w:rsidP="007262AA">
      <w:pPr>
        <w:jc w:val="both"/>
        <w:rPr>
          <w:b/>
        </w:rPr>
      </w:pPr>
    </w:p>
    <w:p w:rsidR="00020A06" w:rsidRPr="00B86272" w:rsidRDefault="00677705" w:rsidP="009F5345">
      <w:pPr>
        <w:jc w:val="both"/>
      </w:pPr>
      <w:r w:rsidRPr="00B86272">
        <w:t xml:space="preserve">All passengers </w:t>
      </w:r>
      <w:r w:rsidR="004F7669" w:rsidRPr="00B86272">
        <w:t>travelling on a</w:t>
      </w:r>
      <w:r w:rsidRPr="00B86272">
        <w:t xml:space="preserve"> Bus must wear seat b</w:t>
      </w:r>
      <w:r w:rsidR="007262AA" w:rsidRPr="00B86272">
        <w:t>elts while the bus is</w:t>
      </w:r>
      <w:r w:rsidR="009F5345" w:rsidRPr="00B86272">
        <w:t xml:space="preserve"> </w:t>
      </w:r>
      <w:r w:rsidRPr="00B86272">
        <w:t>moving.</w:t>
      </w:r>
      <w:r w:rsidR="004F7669" w:rsidRPr="00B86272">
        <w:t xml:space="preserve"> </w:t>
      </w:r>
      <w:r w:rsidRPr="00B86272">
        <w:t xml:space="preserve">In addition, </w:t>
      </w:r>
      <w:r w:rsidR="007A1A56" w:rsidRPr="00B86272">
        <w:t>Student/Learner</w:t>
      </w:r>
      <w:r w:rsidRPr="00B86272">
        <w:t>s must obey safety instructions from the Bus Driver while they are on the bus.</w:t>
      </w:r>
      <w:r w:rsidR="004F7669" w:rsidRPr="00B86272">
        <w:t xml:space="preserve"> </w:t>
      </w:r>
      <w:r w:rsidRPr="00B86272">
        <w:t>There is no smoking allowed on the bus. Failure to observe safety rules could result in an accident and breaches of these rules will be regarded as a serious offence and will be dealt with as such.</w:t>
      </w:r>
    </w:p>
    <w:p w:rsidR="009F5345" w:rsidRPr="00B86272" w:rsidRDefault="009F5345" w:rsidP="007262AA">
      <w:pPr>
        <w:jc w:val="both"/>
        <w:rPr>
          <w:b/>
        </w:rPr>
      </w:pPr>
    </w:p>
    <w:p w:rsidR="00677705" w:rsidRPr="00B86272" w:rsidRDefault="00677705" w:rsidP="007262AA">
      <w:pPr>
        <w:jc w:val="both"/>
        <w:rPr>
          <w:b/>
        </w:rPr>
      </w:pPr>
      <w:r w:rsidRPr="00B86272">
        <w:rPr>
          <w:b/>
        </w:rPr>
        <w:t>Dress Code</w:t>
      </w:r>
    </w:p>
    <w:p w:rsidR="00A712BB" w:rsidRPr="00B86272" w:rsidRDefault="00A712BB" w:rsidP="007262AA">
      <w:pPr>
        <w:ind w:left="720"/>
        <w:jc w:val="both"/>
      </w:pPr>
    </w:p>
    <w:p w:rsidR="00CC2C74" w:rsidRPr="00B86272" w:rsidRDefault="00CC2C74" w:rsidP="009F5345">
      <w:pPr>
        <w:jc w:val="both"/>
      </w:pPr>
      <w:r w:rsidRPr="00B86272">
        <w:t>Learners should dress in an appropriate manner while attending the centre or while on Youthreach activities.</w:t>
      </w:r>
    </w:p>
    <w:p w:rsidR="000746ED" w:rsidRPr="00B86272" w:rsidRDefault="000746ED" w:rsidP="007262AA">
      <w:pPr>
        <w:ind w:left="720"/>
        <w:jc w:val="both"/>
      </w:pPr>
    </w:p>
    <w:p w:rsidR="00820D26" w:rsidRPr="00B86272" w:rsidRDefault="00820D26" w:rsidP="007262AA">
      <w:pPr>
        <w:jc w:val="both"/>
        <w:rPr>
          <w:b/>
        </w:rPr>
      </w:pPr>
      <w:r w:rsidRPr="00B86272">
        <w:rPr>
          <w:b/>
        </w:rPr>
        <w:t>Personal Hygiene</w:t>
      </w:r>
    </w:p>
    <w:p w:rsidR="000746ED" w:rsidRPr="00B86272" w:rsidRDefault="00820D26" w:rsidP="00231690">
      <w:pPr>
        <w:jc w:val="both"/>
      </w:pPr>
      <w:r w:rsidRPr="00B86272">
        <w:t xml:space="preserve">All participants </w:t>
      </w:r>
      <w:r w:rsidR="006B4DB1" w:rsidRPr="00B86272">
        <w:t>on the course in Youthreach</w:t>
      </w:r>
      <w:r w:rsidRPr="00B86272">
        <w:t xml:space="preserve"> are expected to maintain an appropriate level of personal hygiene.  Failure to do so may result in a learner being asked to address this matter, until an acceptable standard is reached.</w:t>
      </w:r>
    </w:p>
    <w:p w:rsidR="001A2C5C" w:rsidRPr="00B86272" w:rsidRDefault="001A2C5C" w:rsidP="009F5345">
      <w:pPr>
        <w:jc w:val="both"/>
      </w:pPr>
    </w:p>
    <w:p w:rsidR="00677705" w:rsidRPr="00B86272" w:rsidRDefault="00677705" w:rsidP="007262AA">
      <w:pPr>
        <w:jc w:val="both"/>
        <w:rPr>
          <w:b/>
        </w:rPr>
      </w:pPr>
      <w:r w:rsidRPr="00B86272">
        <w:rPr>
          <w:b/>
        </w:rPr>
        <w:t>Mobile Phones/other Electronic Devices</w:t>
      </w:r>
    </w:p>
    <w:p w:rsidR="00677705" w:rsidRPr="00B86272" w:rsidRDefault="00677705" w:rsidP="007262AA">
      <w:pPr>
        <w:jc w:val="both"/>
        <w:rPr>
          <w:b/>
        </w:rPr>
      </w:pPr>
    </w:p>
    <w:p w:rsidR="00F11AAA" w:rsidRPr="00B86272" w:rsidRDefault="00CC2C74" w:rsidP="007262AA">
      <w:pPr>
        <w:rPr>
          <w:u w:val="single"/>
        </w:rPr>
      </w:pPr>
      <w:r w:rsidRPr="00B86272">
        <w:t xml:space="preserve">Students/Learners are expected to adhere to the Centre’s Policy with regard to mobile phone and other electronic devices.  </w:t>
      </w:r>
    </w:p>
    <w:p w:rsidR="004C477F" w:rsidRPr="00B86272" w:rsidRDefault="004C477F" w:rsidP="007262AA">
      <w:pPr>
        <w:rPr>
          <w:u w:val="single"/>
        </w:rPr>
      </w:pPr>
    </w:p>
    <w:p w:rsidR="00F11AAA" w:rsidRPr="00B86272" w:rsidRDefault="00F11AAA" w:rsidP="007262AA">
      <w:pPr>
        <w:rPr>
          <w:b/>
        </w:rPr>
      </w:pPr>
      <w:r w:rsidRPr="00B86272">
        <w:rPr>
          <w:b/>
        </w:rPr>
        <w:t>Computer Network &amp; Internet Usage Policy</w:t>
      </w:r>
    </w:p>
    <w:p w:rsidR="009F5345" w:rsidRPr="00B86272" w:rsidRDefault="009F5345" w:rsidP="007262AA"/>
    <w:p w:rsidR="004C477F" w:rsidRPr="00B86272" w:rsidRDefault="004C477F" w:rsidP="007262AA">
      <w:pPr>
        <w:rPr>
          <w:u w:val="single"/>
        </w:rPr>
      </w:pPr>
      <w:r w:rsidRPr="00B86272">
        <w:t>Students/Learners</w:t>
      </w:r>
      <w:r w:rsidR="00F11AAA" w:rsidRPr="00B86272">
        <w:t xml:space="preserve"> shall not use MSLETB or any of its centres internet access</w:t>
      </w:r>
      <w:r w:rsidR="00502A21" w:rsidRPr="00B86272">
        <w:t xml:space="preserve"> for any illegal activity. It should not be used</w:t>
      </w:r>
      <w:r w:rsidR="00F11AAA" w:rsidRPr="00B86272">
        <w:t xml:space="preserve"> to download, create, save or transmit unauthorised software, games or other entertainment software</w:t>
      </w:r>
      <w:r w:rsidR="00502A21" w:rsidRPr="00B86272">
        <w:t>, films and music</w:t>
      </w:r>
      <w:r w:rsidR="00A51DF3" w:rsidRPr="00B86272">
        <w:t>, including screensavers,</w:t>
      </w:r>
      <w:r w:rsidR="00F11AAA" w:rsidRPr="00B86272">
        <w:t xml:space="preserve"> save</w:t>
      </w:r>
      <w:r w:rsidR="00502A21" w:rsidRPr="00B86272">
        <w:t xml:space="preserve"> or watch</w:t>
      </w:r>
      <w:r w:rsidR="00A51DF3" w:rsidRPr="00B86272">
        <w:t xml:space="preserve"> inappropriate</w:t>
      </w:r>
      <w:r w:rsidR="00F11AAA" w:rsidRPr="00B86272">
        <w:t xml:space="preserve"> material including offensive content posted to personal social media platforms.</w:t>
      </w:r>
      <w:r w:rsidRPr="00B86272">
        <w:t xml:space="preserve"> Internet use is a privilege and should be respected and should not be abused</w:t>
      </w:r>
      <w:r w:rsidRPr="00B86272">
        <w:rPr>
          <w:u w:val="single"/>
        </w:rPr>
        <w:t xml:space="preserve"> </w:t>
      </w:r>
    </w:p>
    <w:p w:rsidR="00F11AAA" w:rsidRPr="00B86272" w:rsidRDefault="00F11AAA" w:rsidP="007262AA">
      <w:pPr>
        <w:jc w:val="both"/>
      </w:pPr>
    </w:p>
    <w:p w:rsidR="004C477F" w:rsidRPr="00B86272" w:rsidRDefault="004C477F" w:rsidP="007262AA">
      <w:pPr>
        <w:jc w:val="both"/>
        <w:rPr>
          <w:b/>
        </w:rPr>
      </w:pPr>
      <w:r w:rsidRPr="00B86272">
        <w:rPr>
          <w:b/>
        </w:rPr>
        <w:t>Smoking</w:t>
      </w:r>
    </w:p>
    <w:p w:rsidR="004C477F" w:rsidRPr="00B86272" w:rsidRDefault="004C477F" w:rsidP="007262AA">
      <w:pPr>
        <w:jc w:val="both"/>
      </w:pPr>
    </w:p>
    <w:p w:rsidR="004C477F" w:rsidRPr="00B86272" w:rsidRDefault="004C477F" w:rsidP="007262AA">
      <w:pPr>
        <w:jc w:val="both"/>
      </w:pPr>
      <w:r w:rsidRPr="00B86272">
        <w:t>The Centre is a smoke free zone</w:t>
      </w:r>
    </w:p>
    <w:p w:rsidR="00CB12AF" w:rsidRPr="00B86272" w:rsidRDefault="00CB12AF" w:rsidP="00346A98">
      <w:pPr>
        <w:pStyle w:val="ListParagraph"/>
        <w:ind w:left="0"/>
        <w:jc w:val="both"/>
      </w:pPr>
    </w:p>
    <w:p w:rsidR="00677705" w:rsidRPr="00B86272" w:rsidRDefault="00677705" w:rsidP="007262AA">
      <w:pPr>
        <w:jc w:val="both"/>
        <w:rPr>
          <w:b/>
        </w:rPr>
      </w:pPr>
      <w:r w:rsidRPr="00B86272">
        <w:rPr>
          <w:b/>
        </w:rPr>
        <w:t xml:space="preserve">Photographs of </w:t>
      </w:r>
      <w:r w:rsidR="007A1A56" w:rsidRPr="00B86272">
        <w:rPr>
          <w:b/>
        </w:rPr>
        <w:t>Student/Learner</w:t>
      </w:r>
      <w:r w:rsidRPr="00B86272">
        <w:rPr>
          <w:b/>
        </w:rPr>
        <w:t>s</w:t>
      </w:r>
    </w:p>
    <w:p w:rsidR="00677705" w:rsidRPr="00B86272" w:rsidRDefault="00677705" w:rsidP="007262AA">
      <w:pPr>
        <w:jc w:val="both"/>
        <w:rPr>
          <w:b/>
        </w:rPr>
      </w:pPr>
      <w:r w:rsidRPr="00B86272">
        <w:rPr>
          <w:b/>
        </w:rPr>
        <w:tab/>
      </w:r>
    </w:p>
    <w:p w:rsidR="00677705" w:rsidRPr="00B86272" w:rsidRDefault="00677705" w:rsidP="009F5345">
      <w:pPr>
        <w:jc w:val="both"/>
      </w:pPr>
      <w:r w:rsidRPr="00B86272">
        <w:t xml:space="preserve">Youthreach maintains a database of events held over a number of years.  It has become customary to take photographs of </w:t>
      </w:r>
      <w:r w:rsidR="007A1A56" w:rsidRPr="00B86272">
        <w:t>Student/Learner</w:t>
      </w:r>
      <w:r w:rsidRPr="00B86272">
        <w:t>s engaged in activities and events in the interest of creating a pictorial as well as historical record of life at the centre. Photographs may be pub</w:t>
      </w:r>
      <w:r w:rsidR="00C403A6" w:rsidRPr="00B86272">
        <w:t>lished on the Youthreach website, other online platforms</w:t>
      </w:r>
      <w:r w:rsidRPr="00B86272">
        <w:t xml:space="preserve"> or in brochures, newsletters, local and national newspapers</w:t>
      </w:r>
      <w:r w:rsidR="00C403A6" w:rsidRPr="00B86272">
        <w:t>,</w:t>
      </w:r>
      <w:r w:rsidRPr="00B86272">
        <w:t xml:space="preserve"> and similar centre-related productions.  In the case of website</w:t>
      </w:r>
      <w:r w:rsidR="00C403A6" w:rsidRPr="00B86272">
        <w:t xml:space="preserve"> and other online platforms</w:t>
      </w:r>
      <w:r w:rsidRPr="00B86272">
        <w:t xml:space="preserve"> photographs, </w:t>
      </w:r>
      <w:r w:rsidR="007A1A56" w:rsidRPr="00B86272">
        <w:t>Student/Learner</w:t>
      </w:r>
      <w:r w:rsidR="005E0941" w:rsidRPr="00B86272">
        <w:t xml:space="preserve"> names may</w:t>
      </w:r>
      <w:r w:rsidRPr="00B86272">
        <w:t xml:space="preserve"> not be recorded with the picture</w:t>
      </w:r>
      <w:r w:rsidR="00F0370C" w:rsidRPr="00B86272">
        <w:t xml:space="preserve"> without their permission</w:t>
      </w:r>
      <w:r w:rsidRPr="00B86272">
        <w:t>.  If you wish to have your photograph removed from the centre website</w:t>
      </w:r>
      <w:r w:rsidR="00F0370C" w:rsidRPr="00B86272">
        <w:t xml:space="preserve"> and other online platforms</w:t>
      </w:r>
      <w:r w:rsidRPr="00B86272">
        <w:t xml:space="preserve"> at any time, a </w:t>
      </w:r>
      <w:r w:rsidR="007A1A56" w:rsidRPr="00B86272">
        <w:t>Student/Learner</w:t>
      </w:r>
      <w:r w:rsidRPr="00B86272">
        <w:t xml:space="preserve"> or Parent/Guardian should write to the centre Co-ordinator.</w:t>
      </w:r>
    </w:p>
    <w:p w:rsidR="00677705" w:rsidRPr="00B86272" w:rsidRDefault="00677705" w:rsidP="007262AA">
      <w:pPr>
        <w:jc w:val="both"/>
      </w:pPr>
    </w:p>
    <w:p w:rsidR="00677705" w:rsidRPr="00B86272" w:rsidRDefault="00677705" w:rsidP="007262AA">
      <w:pPr>
        <w:jc w:val="both"/>
        <w:rPr>
          <w:b/>
        </w:rPr>
      </w:pPr>
      <w:r w:rsidRPr="00B86272">
        <w:rPr>
          <w:b/>
        </w:rPr>
        <w:t>CCTV</w:t>
      </w:r>
    </w:p>
    <w:p w:rsidR="00677705" w:rsidRPr="00B86272" w:rsidRDefault="00677705" w:rsidP="007262AA">
      <w:pPr>
        <w:jc w:val="both"/>
        <w:rPr>
          <w:b/>
        </w:rPr>
      </w:pPr>
    </w:p>
    <w:p w:rsidR="005E0941" w:rsidRPr="00B86272" w:rsidRDefault="00677705" w:rsidP="00231690">
      <w:pPr>
        <w:jc w:val="both"/>
      </w:pPr>
      <w:r w:rsidRPr="00B86272">
        <w:t>In line with the necessity to maintain a safe and secure en</w:t>
      </w:r>
      <w:r w:rsidR="005E0941" w:rsidRPr="00B86272">
        <w:t>vironment, Youthreach</w:t>
      </w:r>
      <w:r w:rsidRPr="00B86272">
        <w:t xml:space="preserve"> has provided CCTV cameras. The cameras are</w:t>
      </w:r>
      <w:r w:rsidR="005E0941" w:rsidRPr="00B86272">
        <w:t xml:space="preserve"> located throughout the centre. </w:t>
      </w:r>
    </w:p>
    <w:p w:rsidR="005E0941" w:rsidRPr="00B86272" w:rsidRDefault="005E0941" w:rsidP="009F5345">
      <w:pPr>
        <w:jc w:val="both"/>
      </w:pPr>
      <w:r w:rsidRPr="00B86272">
        <w:t>The Centre will adhere to the ETB Policy regarding CCTV.</w:t>
      </w:r>
    </w:p>
    <w:p w:rsidR="00677705" w:rsidRPr="00B86272" w:rsidRDefault="00677705" w:rsidP="007262AA">
      <w:pPr>
        <w:jc w:val="both"/>
        <w:rPr>
          <w:b/>
        </w:rPr>
      </w:pPr>
    </w:p>
    <w:p w:rsidR="00677705" w:rsidRPr="00B86272" w:rsidRDefault="00677705" w:rsidP="007262AA">
      <w:pPr>
        <w:jc w:val="both"/>
        <w:rPr>
          <w:b/>
        </w:rPr>
      </w:pPr>
      <w:r w:rsidRPr="00B86272">
        <w:rPr>
          <w:b/>
        </w:rPr>
        <w:t>Deductions from Allowances/Savings for Tour or Equipment etc.</w:t>
      </w:r>
    </w:p>
    <w:p w:rsidR="00677705" w:rsidRPr="00B86272" w:rsidRDefault="00677705" w:rsidP="007262AA">
      <w:pPr>
        <w:jc w:val="both"/>
        <w:rPr>
          <w:b/>
        </w:rPr>
      </w:pPr>
    </w:p>
    <w:p w:rsidR="00677705" w:rsidRPr="00B86272" w:rsidRDefault="00677705" w:rsidP="007262AA">
      <w:pPr>
        <w:jc w:val="both"/>
      </w:pPr>
      <w:r w:rsidRPr="00B86272">
        <w:t xml:space="preserve">In the event that a </w:t>
      </w:r>
      <w:r w:rsidR="007A1A56" w:rsidRPr="00B86272">
        <w:t>Student/Learner</w:t>
      </w:r>
      <w:r w:rsidRPr="00B86272">
        <w:t xml:space="preserve"> leaves or is asked to leave the Centre, any outstanding monies owing on equipment will have to be paid before the equipment can be released.  </w:t>
      </w:r>
    </w:p>
    <w:p w:rsidR="00677705" w:rsidRPr="00B86272" w:rsidRDefault="00677705" w:rsidP="009F5345">
      <w:pPr>
        <w:jc w:val="both"/>
      </w:pPr>
      <w:r w:rsidRPr="00B86272">
        <w:t xml:space="preserve">Any non-refundable deposits that have been given to any third party will not be paid back to the </w:t>
      </w:r>
      <w:r w:rsidR="007A1A56" w:rsidRPr="00B86272">
        <w:t>Student/Learner</w:t>
      </w:r>
      <w:r w:rsidRPr="00B86272">
        <w:t xml:space="preserve">.  When a </w:t>
      </w:r>
      <w:r w:rsidR="007A1A56" w:rsidRPr="00B86272">
        <w:t>Student/Learner</w:t>
      </w:r>
      <w:r w:rsidRPr="00B86272">
        <w:t xml:space="preserve"> leaves or is asked to leave the Centre they </w:t>
      </w:r>
      <w:r w:rsidR="00A51DF3" w:rsidRPr="00B86272">
        <w:t xml:space="preserve">may not be accommodated on Youthreach activities. </w:t>
      </w:r>
    </w:p>
    <w:p w:rsidR="006B4DB1" w:rsidRPr="00B86272" w:rsidRDefault="006B4DB1" w:rsidP="006B4DB1">
      <w:pPr>
        <w:pStyle w:val="Heading1"/>
        <w:jc w:val="both"/>
        <w:rPr>
          <w:rFonts w:ascii="Times New Roman" w:hAnsi="Times New Roman"/>
          <w:sz w:val="24"/>
          <w:szCs w:val="24"/>
        </w:rPr>
      </w:pPr>
    </w:p>
    <w:p w:rsidR="006B4DB1" w:rsidRPr="00B86272" w:rsidRDefault="006B4DB1" w:rsidP="00231690">
      <w:pPr>
        <w:pStyle w:val="Heading1"/>
        <w:jc w:val="both"/>
        <w:rPr>
          <w:rFonts w:ascii="Times New Roman" w:hAnsi="Times New Roman"/>
          <w:sz w:val="24"/>
          <w:szCs w:val="24"/>
        </w:rPr>
      </w:pPr>
      <w:r w:rsidRPr="00B86272">
        <w:rPr>
          <w:rFonts w:ascii="Times New Roman" w:hAnsi="Times New Roman"/>
          <w:sz w:val="24"/>
          <w:szCs w:val="24"/>
        </w:rPr>
        <w:t>Use of the Code of Conduct</w:t>
      </w:r>
    </w:p>
    <w:p w:rsidR="00231690" w:rsidRPr="00B86272" w:rsidRDefault="00231690" w:rsidP="006B4DB1">
      <w:pPr>
        <w:jc w:val="both"/>
      </w:pPr>
    </w:p>
    <w:p w:rsidR="00231690" w:rsidRPr="00B86272" w:rsidRDefault="006B4DB1" w:rsidP="00346A98">
      <w:pPr>
        <w:jc w:val="both"/>
      </w:pPr>
      <w:r w:rsidRPr="00B86272">
        <w:t>Offences under this code are divided into two categories: Serious and Minor</w:t>
      </w:r>
    </w:p>
    <w:p w:rsidR="00231690" w:rsidRPr="00B86272" w:rsidRDefault="00231690" w:rsidP="00231690"/>
    <w:p w:rsidR="006B4DB1" w:rsidRPr="00B86272" w:rsidRDefault="006B4DB1" w:rsidP="006B4DB1">
      <w:pPr>
        <w:pStyle w:val="Heading1"/>
        <w:jc w:val="both"/>
        <w:rPr>
          <w:rFonts w:ascii="Times New Roman" w:hAnsi="Times New Roman"/>
          <w:sz w:val="24"/>
          <w:szCs w:val="24"/>
        </w:rPr>
      </w:pPr>
      <w:r w:rsidRPr="00B86272">
        <w:rPr>
          <w:rFonts w:ascii="Times New Roman" w:hAnsi="Times New Roman"/>
          <w:sz w:val="24"/>
          <w:szCs w:val="24"/>
        </w:rPr>
        <w:t>Serious Offences</w:t>
      </w:r>
    </w:p>
    <w:p w:rsidR="006B4DB1" w:rsidRPr="00B86272" w:rsidRDefault="006B4DB1" w:rsidP="006B4DB1"/>
    <w:p w:rsidR="006B4DB1" w:rsidRPr="00B86272" w:rsidRDefault="006B4DB1" w:rsidP="006B4DB1">
      <w:pPr>
        <w:jc w:val="both"/>
      </w:pPr>
      <w:r w:rsidRPr="00B86272">
        <w:t>These are offences that threaten, endanger or actually harm Student/Learners, staff or property.</w:t>
      </w:r>
    </w:p>
    <w:p w:rsidR="00887D64" w:rsidRPr="00B86272" w:rsidRDefault="006B4DB1" w:rsidP="006B4DB1">
      <w:pPr>
        <w:jc w:val="both"/>
      </w:pPr>
      <w:r w:rsidRPr="00B86272">
        <w:t>These may result in the immediate suspension of the Student/Learner involved, pending an investigation by centre management and, where appropriate, An Garda Síochána.</w:t>
      </w:r>
    </w:p>
    <w:p w:rsidR="00887D64" w:rsidRPr="00B86272" w:rsidRDefault="00887D64" w:rsidP="006B4DB1">
      <w:pPr>
        <w:jc w:val="both"/>
        <w:rPr>
          <w:b/>
        </w:rPr>
      </w:pPr>
    </w:p>
    <w:p w:rsidR="006B4DB1" w:rsidRPr="00B86272" w:rsidRDefault="006B4DB1" w:rsidP="006B4DB1">
      <w:pPr>
        <w:jc w:val="both"/>
        <w:rPr>
          <w:b/>
        </w:rPr>
      </w:pPr>
      <w:r w:rsidRPr="00B86272">
        <w:rPr>
          <w:b/>
        </w:rPr>
        <w:t>Minor Offences</w:t>
      </w:r>
    </w:p>
    <w:p w:rsidR="006B4DB1" w:rsidRPr="00B86272" w:rsidRDefault="006B4DB1" w:rsidP="006B4DB1">
      <w:pPr>
        <w:ind w:left="720"/>
        <w:jc w:val="both"/>
        <w:rPr>
          <w:b/>
        </w:rPr>
      </w:pPr>
    </w:p>
    <w:p w:rsidR="006B4DB1" w:rsidRPr="00B86272" w:rsidRDefault="006B4DB1" w:rsidP="00231690">
      <w:pPr>
        <w:jc w:val="both"/>
      </w:pPr>
      <w:r w:rsidRPr="00B86272">
        <w:t xml:space="preserve">These are offences which, in themselves are not of an extreme nature but which, if repeated persistently can seriously disrupt the learning environment and deprive Student/Learners of their right to learn. Consequently, although they are categorised as minor, with repetition their impact becomes serious and will attract sanctions of appropriate severity under this code. </w:t>
      </w:r>
    </w:p>
    <w:p w:rsidR="006B4DB1" w:rsidRPr="00B86272" w:rsidRDefault="006B4DB1" w:rsidP="006B4DB1">
      <w:pPr>
        <w:jc w:val="both"/>
      </w:pPr>
      <w:r w:rsidRPr="00B86272">
        <w:t>Sanctions for minor offences will be applied under the Code of Conduct. It should be remembered that repetition of minor offences will lead eventually to suspension or even exclusion.</w:t>
      </w:r>
    </w:p>
    <w:p w:rsidR="006B4DB1" w:rsidRPr="00B86272" w:rsidRDefault="006B4DB1" w:rsidP="006B4DB1">
      <w:pPr>
        <w:ind w:left="720"/>
        <w:jc w:val="both"/>
      </w:pPr>
    </w:p>
    <w:p w:rsidR="00677705" w:rsidRPr="00B86272" w:rsidRDefault="00677705" w:rsidP="007262AA">
      <w:pPr>
        <w:pStyle w:val="Heading2"/>
        <w:ind w:left="0"/>
        <w:jc w:val="both"/>
        <w:rPr>
          <w:rFonts w:ascii="Times New Roman" w:hAnsi="Times New Roman"/>
          <w:i w:val="0"/>
          <w:sz w:val="24"/>
          <w:szCs w:val="24"/>
        </w:rPr>
      </w:pPr>
      <w:r w:rsidRPr="00B86272">
        <w:rPr>
          <w:rFonts w:ascii="Times New Roman" w:hAnsi="Times New Roman"/>
          <w:i w:val="0"/>
          <w:sz w:val="24"/>
          <w:szCs w:val="24"/>
        </w:rPr>
        <w:t>Appeals</w:t>
      </w:r>
    </w:p>
    <w:p w:rsidR="00677705" w:rsidRPr="00B86272" w:rsidRDefault="00677705" w:rsidP="007262AA">
      <w:pPr>
        <w:jc w:val="both"/>
      </w:pPr>
      <w:r w:rsidRPr="00B86272">
        <w:tab/>
      </w:r>
    </w:p>
    <w:p w:rsidR="00A60224" w:rsidRPr="00B86272" w:rsidRDefault="008A2EAD" w:rsidP="009F5345">
      <w:pPr>
        <w:jc w:val="both"/>
      </w:pPr>
      <w:r w:rsidRPr="00B86272">
        <w:t xml:space="preserve">Any </w:t>
      </w:r>
      <w:r w:rsidR="007A1A56" w:rsidRPr="00B86272">
        <w:t>Student/Learner</w:t>
      </w:r>
      <w:r w:rsidR="00677705" w:rsidRPr="00B86272">
        <w:t xml:space="preserve">s or Parents/Guardians may appeal </w:t>
      </w:r>
      <w:r w:rsidRPr="00B86272">
        <w:t>a</w:t>
      </w:r>
      <w:r w:rsidR="00677705" w:rsidRPr="00B86272">
        <w:t xml:space="preserve"> decision</w:t>
      </w:r>
      <w:r w:rsidRPr="00B86272">
        <w:t xml:space="preserve"> regarding  exclusion</w:t>
      </w:r>
      <w:r w:rsidR="00677705" w:rsidRPr="00B86272">
        <w:t xml:space="preserve"> made by Centre Management under this Code of Behaviour by writing to</w:t>
      </w:r>
      <w:r w:rsidR="00A048AC" w:rsidRPr="00B86272">
        <w:t>:</w:t>
      </w:r>
      <w:r w:rsidR="00887D64" w:rsidRPr="00B86272">
        <w:t xml:space="preserve"> </w:t>
      </w:r>
      <w:r w:rsidR="009E0143" w:rsidRPr="00B86272">
        <w:t>The Charirperson, Youthreach Advisory Committee c/o</w:t>
      </w:r>
      <w:r w:rsidR="00962B65">
        <w:t xml:space="preserve"> Mr. Cormac Hanlon</w:t>
      </w:r>
      <w:r w:rsidR="006A24BD" w:rsidRPr="00B86272">
        <w:t>, Adult Education Officer,</w:t>
      </w:r>
      <w:r w:rsidR="00BE04ED" w:rsidRPr="00B86272">
        <w:t xml:space="preserve"> MSL</w:t>
      </w:r>
      <w:r w:rsidR="00677705" w:rsidRPr="00B86272">
        <w:t xml:space="preserve">ETB, </w:t>
      </w:r>
      <w:r w:rsidR="006A24BD" w:rsidRPr="00B86272">
        <w:t>Further Education &amp; Training Centre, Lucan St/Rush St,</w:t>
      </w:r>
      <w:r w:rsidR="00C34F0C" w:rsidRPr="00B86272">
        <w:t xml:space="preserve"> </w:t>
      </w:r>
      <w:r w:rsidR="00677705" w:rsidRPr="00B86272">
        <w:t>Castlebar.</w:t>
      </w:r>
      <w:r w:rsidRPr="00B86272">
        <w:t xml:space="preserve"> This must be done within 42 calendar days of the date of the decision made by the centre to notify the parents/student.</w:t>
      </w:r>
    </w:p>
    <w:p w:rsidR="004F56C0" w:rsidRPr="00B86272" w:rsidRDefault="00662E54" w:rsidP="009F5345">
      <w:pPr>
        <w:jc w:val="both"/>
      </w:pPr>
      <w:r w:rsidRPr="00B86272">
        <w:t>Youthreach</w:t>
      </w:r>
      <w:r w:rsidR="006218CD" w:rsidRPr="00B86272">
        <w:t xml:space="preserve"> as part of Mayo, Sligo, Leitrim ETB is now under the remit of the Ombudsman.  The Ombudsman can</w:t>
      </w:r>
      <w:r w:rsidR="002F6A87" w:rsidRPr="00B86272">
        <w:t>,</w:t>
      </w:r>
      <w:r w:rsidR="006218CD" w:rsidRPr="00B86272">
        <w:t xml:space="preserve"> examine complaints in relation to the “administrative action” of our appeals procedure from 1</w:t>
      </w:r>
      <w:r w:rsidR="006218CD" w:rsidRPr="00B86272">
        <w:rPr>
          <w:vertAlign w:val="superscript"/>
        </w:rPr>
        <w:t>st</w:t>
      </w:r>
      <w:r w:rsidR="006218CD" w:rsidRPr="00B86272">
        <w:t xml:space="preserve"> May 2013.</w:t>
      </w:r>
    </w:p>
    <w:p w:rsidR="004F56C0" w:rsidRPr="00B86272" w:rsidRDefault="004F56C0" w:rsidP="007262AA">
      <w:pPr>
        <w:pStyle w:val="Heading2"/>
        <w:ind w:left="0"/>
        <w:jc w:val="both"/>
        <w:rPr>
          <w:rFonts w:ascii="Times New Roman" w:hAnsi="Times New Roman"/>
          <w:i w:val="0"/>
          <w:sz w:val="24"/>
          <w:szCs w:val="24"/>
        </w:rPr>
      </w:pPr>
    </w:p>
    <w:p w:rsidR="00677705" w:rsidRPr="00B86272" w:rsidRDefault="00677705" w:rsidP="007262AA">
      <w:pPr>
        <w:pStyle w:val="Heading2"/>
        <w:ind w:left="0"/>
        <w:jc w:val="both"/>
        <w:rPr>
          <w:rFonts w:ascii="Times New Roman" w:hAnsi="Times New Roman"/>
          <w:i w:val="0"/>
          <w:sz w:val="24"/>
          <w:szCs w:val="24"/>
        </w:rPr>
      </w:pPr>
      <w:r w:rsidRPr="00B86272">
        <w:rPr>
          <w:rFonts w:ascii="Times New Roman" w:hAnsi="Times New Roman"/>
          <w:i w:val="0"/>
          <w:sz w:val="24"/>
          <w:szCs w:val="24"/>
        </w:rPr>
        <w:t>Grievances</w:t>
      </w:r>
    </w:p>
    <w:p w:rsidR="00677705" w:rsidRPr="00B86272" w:rsidRDefault="00677705" w:rsidP="007262AA">
      <w:pPr>
        <w:rPr>
          <w:lang w:val="en-US"/>
        </w:rPr>
      </w:pPr>
    </w:p>
    <w:p w:rsidR="00677705" w:rsidRPr="00B86272" w:rsidRDefault="007A1A56" w:rsidP="00887D64">
      <w:pPr>
        <w:jc w:val="both"/>
        <w:rPr>
          <w:lang w:val="en-US"/>
        </w:rPr>
      </w:pPr>
      <w:r w:rsidRPr="00B86272">
        <w:rPr>
          <w:lang w:val="en-US"/>
        </w:rPr>
        <w:t>Student/Learner</w:t>
      </w:r>
      <w:r w:rsidR="00677705" w:rsidRPr="00B86272">
        <w:rPr>
          <w:lang w:val="en-US"/>
        </w:rPr>
        <w:t xml:space="preserve">s or Parents/Guardians who feel that they have a grievance may inform </w:t>
      </w:r>
      <w:r w:rsidR="00662E54" w:rsidRPr="00B86272">
        <w:rPr>
          <w:lang w:val="en-US"/>
        </w:rPr>
        <w:t>the centre Co-ordinator</w:t>
      </w:r>
      <w:r w:rsidR="00677705" w:rsidRPr="00B86272">
        <w:rPr>
          <w:lang w:val="en-US"/>
        </w:rPr>
        <w:t xml:space="preserve">  If the </w:t>
      </w:r>
      <w:r w:rsidRPr="00B86272">
        <w:rPr>
          <w:lang w:val="en-US"/>
        </w:rPr>
        <w:t>Student/Learner</w:t>
      </w:r>
      <w:r w:rsidR="00677705" w:rsidRPr="00B86272">
        <w:rPr>
          <w:lang w:val="en-US"/>
        </w:rPr>
        <w:t xml:space="preserve"> or Parent/Guardian is not satisfied with the outcome of the informal process, they may formally and in writing, set out the grievance</w:t>
      </w:r>
      <w:r w:rsidR="00A60224" w:rsidRPr="00B86272">
        <w:rPr>
          <w:lang w:val="en-US"/>
        </w:rPr>
        <w:t xml:space="preserve"> to the centre Co-o</w:t>
      </w:r>
      <w:r w:rsidR="00677705" w:rsidRPr="00B86272">
        <w:rPr>
          <w:lang w:val="en-US"/>
        </w:rPr>
        <w:t>rdinator. If they feel that a satisfactory solution has not been reached, they can outline i</w:t>
      </w:r>
      <w:r w:rsidR="00A048AC" w:rsidRPr="00B86272">
        <w:rPr>
          <w:lang w:val="en-US"/>
        </w:rPr>
        <w:t>n writing th</w:t>
      </w:r>
      <w:r w:rsidR="009E0143" w:rsidRPr="00B86272">
        <w:rPr>
          <w:lang w:val="en-US"/>
        </w:rPr>
        <w:t>eir grievance to the Chairperson</w:t>
      </w:r>
      <w:r w:rsidR="00677705" w:rsidRPr="00B86272">
        <w:rPr>
          <w:lang w:val="en-US"/>
        </w:rPr>
        <w:t>,</w:t>
      </w:r>
      <w:r w:rsidR="009E0143" w:rsidRPr="00B86272">
        <w:rPr>
          <w:lang w:val="en-US"/>
        </w:rPr>
        <w:t xml:space="preserve"> Youthrea</w:t>
      </w:r>
      <w:r w:rsidR="00962B65">
        <w:rPr>
          <w:lang w:val="en-US"/>
        </w:rPr>
        <w:t>ch Advisory Committee, c/o Mr Cormac Hanlon</w:t>
      </w:r>
      <w:r w:rsidR="006A24BD" w:rsidRPr="00B86272">
        <w:rPr>
          <w:lang w:val="en-US"/>
        </w:rPr>
        <w:t xml:space="preserve"> AEO</w:t>
      </w:r>
      <w:r w:rsidR="00677705" w:rsidRPr="00B86272">
        <w:rPr>
          <w:lang w:val="en-US"/>
        </w:rPr>
        <w:t>,</w:t>
      </w:r>
      <w:r w:rsidR="006A24BD" w:rsidRPr="00B86272">
        <w:rPr>
          <w:lang w:val="en-US"/>
        </w:rPr>
        <w:t xml:space="preserve">MSLETB, </w:t>
      </w:r>
      <w:r w:rsidR="006A24BD" w:rsidRPr="00B86272">
        <w:t xml:space="preserve">Further Education &amp; Training Centre, Lucan St/Rush St, </w:t>
      </w:r>
      <w:r w:rsidR="00677705" w:rsidRPr="00B86272">
        <w:rPr>
          <w:lang w:val="en-US"/>
        </w:rPr>
        <w:t xml:space="preserve"> Castlebar.</w:t>
      </w:r>
    </w:p>
    <w:p w:rsidR="00677705" w:rsidRPr="00B86272" w:rsidRDefault="00677705" w:rsidP="007262AA">
      <w:pPr>
        <w:ind w:left="720"/>
        <w:rPr>
          <w:lang w:val="en-US"/>
        </w:rPr>
      </w:pPr>
    </w:p>
    <w:p w:rsidR="00677705" w:rsidRPr="00B86272" w:rsidRDefault="00677705" w:rsidP="007262AA">
      <w:pPr>
        <w:jc w:val="both"/>
        <w:rPr>
          <w:b/>
        </w:rPr>
      </w:pPr>
      <w:r w:rsidRPr="00B86272">
        <w:rPr>
          <w:b/>
        </w:rPr>
        <w:t>Review of the Code of Conduct</w:t>
      </w:r>
    </w:p>
    <w:p w:rsidR="009F5345" w:rsidRPr="00B86272" w:rsidRDefault="009F5345" w:rsidP="007262AA">
      <w:pPr>
        <w:jc w:val="both"/>
        <w:rPr>
          <w:b/>
        </w:rPr>
      </w:pPr>
    </w:p>
    <w:p w:rsidR="00346A98" w:rsidRDefault="00677705" w:rsidP="007262AA">
      <w:pPr>
        <w:jc w:val="both"/>
      </w:pPr>
      <w:r w:rsidRPr="00B86272">
        <w:t xml:space="preserve">This Code of Conduct will be reviewed </w:t>
      </w:r>
      <w:r w:rsidR="00662E54" w:rsidRPr="00B86272">
        <w:t>annually.</w:t>
      </w:r>
      <w:r w:rsidRPr="00B86272">
        <w:t>by Centre staff within one yea</w:t>
      </w:r>
      <w:r w:rsidR="002F6A87" w:rsidRPr="00B86272">
        <w:t>r of its approval</w:t>
      </w:r>
      <w:r w:rsidR="00A048AC" w:rsidRPr="00B86272">
        <w:t xml:space="preserve"> by The Youthreach </w:t>
      </w:r>
      <w:r w:rsidR="00887D64" w:rsidRPr="00B86272">
        <w:t xml:space="preserve">Advisory </w:t>
      </w:r>
      <w:r w:rsidR="00A048AC" w:rsidRPr="00B86272">
        <w:t>Board</w:t>
      </w:r>
      <w:r w:rsidRPr="00B86272">
        <w:t xml:space="preserve">. </w:t>
      </w:r>
      <w:r w:rsidR="00320FE5">
        <w:t>(Last reviewed, June 2020</w:t>
      </w:r>
      <w:r w:rsidRPr="00B86272">
        <w:t>)</w:t>
      </w:r>
      <w:r w:rsidR="00020A06" w:rsidRPr="00B86272">
        <w:t xml:space="preserve">. </w:t>
      </w:r>
      <w:r w:rsidRPr="00B86272">
        <w:t xml:space="preserve">In the event that amendments are made to it, it will be sent to </w:t>
      </w:r>
      <w:r w:rsidR="00A048AC" w:rsidRPr="00B86272">
        <w:t xml:space="preserve">The Youthreach </w:t>
      </w:r>
      <w:r w:rsidR="00887D64" w:rsidRPr="00B86272">
        <w:t xml:space="preserve">Advisory </w:t>
      </w:r>
      <w:r w:rsidR="00A048AC" w:rsidRPr="00B86272">
        <w:t xml:space="preserve">Board </w:t>
      </w:r>
      <w:r w:rsidR="002F6A87" w:rsidRPr="00B86272">
        <w:t>for re-approval</w:t>
      </w:r>
    </w:p>
    <w:p w:rsidR="00B86272" w:rsidRDefault="00B86272" w:rsidP="007262AA">
      <w:pPr>
        <w:jc w:val="both"/>
      </w:pPr>
    </w:p>
    <w:p w:rsidR="00B86272" w:rsidRPr="00B86272" w:rsidRDefault="00B86272" w:rsidP="007262AA">
      <w:pPr>
        <w:jc w:val="both"/>
      </w:pPr>
    </w:p>
    <w:p w:rsidR="00FA1690" w:rsidRPr="00B86272" w:rsidRDefault="00FA1690" w:rsidP="007262AA">
      <w:pPr>
        <w:jc w:val="both"/>
      </w:pPr>
    </w:p>
    <w:p w:rsidR="004B2AFC" w:rsidRPr="00B86272" w:rsidRDefault="004B2AFC" w:rsidP="007262AA">
      <w:pPr>
        <w:jc w:val="both"/>
      </w:pPr>
    </w:p>
    <w:p w:rsidR="004B2AFC" w:rsidRPr="00B86272" w:rsidRDefault="004B2AFC" w:rsidP="007262AA">
      <w:pPr>
        <w:jc w:val="both"/>
      </w:pPr>
    </w:p>
    <w:p w:rsidR="004B2AFC" w:rsidRPr="00B86272" w:rsidRDefault="004B2AFC" w:rsidP="007262AA">
      <w:pPr>
        <w:jc w:val="both"/>
      </w:pPr>
    </w:p>
    <w:p w:rsidR="004B2AFC" w:rsidRDefault="004B2AFC"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Default="002037EB" w:rsidP="007262AA">
      <w:pPr>
        <w:jc w:val="both"/>
      </w:pPr>
    </w:p>
    <w:p w:rsidR="002037EB" w:rsidRPr="00B86272" w:rsidRDefault="002037EB" w:rsidP="007262AA">
      <w:pPr>
        <w:jc w:val="both"/>
      </w:pPr>
    </w:p>
    <w:p w:rsidR="004B2AFC" w:rsidRPr="00B86272" w:rsidRDefault="004B2AFC" w:rsidP="007262AA">
      <w:pPr>
        <w:jc w:val="both"/>
      </w:pPr>
    </w:p>
    <w:p w:rsidR="00FA1690" w:rsidRPr="00B86272" w:rsidRDefault="00FA1690" w:rsidP="007262AA">
      <w:pPr>
        <w:jc w:val="both"/>
      </w:pPr>
      <w:r w:rsidRPr="00B86272">
        <w:t xml:space="preserve">I _______________________________have read and understand the Code of </w:t>
      </w:r>
    </w:p>
    <w:p w:rsidR="00FA1690" w:rsidRPr="00B86272" w:rsidRDefault="00FA1690" w:rsidP="007262AA">
      <w:pPr>
        <w:jc w:val="both"/>
      </w:pPr>
    </w:p>
    <w:p w:rsidR="00FA1690" w:rsidRPr="00B86272" w:rsidRDefault="00FA1690" w:rsidP="007262AA">
      <w:pPr>
        <w:jc w:val="both"/>
      </w:pPr>
      <w:r w:rsidRPr="00B86272">
        <w:t xml:space="preserve">Conduct for Youthreach </w:t>
      </w:r>
      <w:r w:rsidR="00962B65">
        <w:t xml:space="preserve"> Ballinrobe </w:t>
      </w:r>
      <w:r w:rsidRPr="00B86272">
        <w:t xml:space="preserve">and agree to abide by the rules and how it </w:t>
      </w:r>
    </w:p>
    <w:p w:rsidR="00FA1690" w:rsidRPr="00B86272" w:rsidRDefault="00FA1690" w:rsidP="007262AA">
      <w:pPr>
        <w:jc w:val="both"/>
      </w:pPr>
    </w:p>
    <w:p w:rsidR="00FA1690" w:rsidRPr="00B86272" w:rsidRDefault="00FA1690" w:rsidP="007262AA">
      <w:pPr>
        <w:jc w:val="both"/>
      </w:pPr>
      <w:r w:rsidRPr="00B86272">
        <w:t>applies to me.</w:t>
      </w:r>
    </w:p>
    <w:p w:rsidR="00FA1690" w:rsidRPr="00B86272" w:rsidRDefault="00FA1690" w:rsidP="007262AA">
      <w:pPr>
        <w:jc w:val="both"/>
      </w:pPr>
    </w:p>
    <w:p w:rsidR="00FA1690" w:rsidRPr="00B86272" w:rsidRDefault="00FA1690" w:rsidP="007262AA">
      <w:pPr>
        <w:jc w:val="both"/>
      </w:pPr>
    </w:p>
    <w:p w:rsidR="00FA1690" w:rsidRPr="00B86272" w:rsidRDefault="00FA1690" w:rsidP="007262AA">
      <w:pPr>
        <w:jc w:val="both"/>
      </w:pPr>
    </w:p>
    <w:p w:rsidR="00FA1690" w:rsidRPr="00B86272" w:rsidRDefault="007A1A56" w:rsidP="007262AA">
      <w:pPr>
        <w:jc w:val="both"/>
      </w:pPr>
      <w:r w:rsidRPr="00B86272">
        <w:t>Student/Learner</w:t>
      </w:r>
      <w:r w:rsidR="00FA1690" w:rsidRPr="00B86272">
        <w:t xml:space="preserve"> Signature_____________________________________________________</w:t>
      </w:r>
    </w:p>
    <w:p w:rsidR="00FA1690" w:rsidRPr="00B86272" w:rsidRDefault="00FA1690" w:rsidP="007262AA">
      <w:pPr>
        <w:jc w:val="both"/>
      </w:pPr>
    </w:p>
    <w:p w:rsidR="00FA1690" w:rsidRPr="00B86272" w:rsidRDefault="00FA1690" w:rsidP="007262AA">
      <w:pPr>
        <w:jc w:val="both"/>
      </w:pPr>
    </w:p>
    <w:p w:rsidR="00FA1690" w:rsidRPr="00B86272" w:rsidRDefault="00FA1690" w:rsidP="007262AA">
      <w:pPr>
        <w:jc w:val="both"/>
      </w:pPr>
      <w:r w:rsidRPr="00B86272">
        <w:t>Parent/Guardian Signature (if under 18)____________________________________</w:t>
      </w:r>
    </w:p>
    <w:p w:rsidR="00FA1690" w:rsidRPr="00B86272" w:rsidRDefault="00FA1690" w:rsidP="007262AA">
      <w:pPr>
        <w:jc w:val="both"/>
      </w:pPr>
    </w:p>
    <w:p w:rsidR="00FA1690" w:rsidRPr="00B86272" w:rsidRDefault="00FA1690" w:rsidP="007262AA">
      <w:pPr>
        <w:jc w:val="both"/>
      </w:pPr>
    </w:p>
    <w:p w:rsidR="00FA1690" w:rsidRPr="004B2AFC" w:rsidRDefault="00FA1690" w:rsidP="007262AA">
      <w:pPr>
        <w:jc w:val="both"/>
      </w:pPr>
      <w:r w:rsidRPr="00B86272">
        <w:t>Date________________________________________________________________</w:t>
      </w:r>
    </w:p>
    <w:sectPr w:rsidR="00FA1690" w:rsidRPr="004B2AFC" w:rsidSect="00767205">
      <w:headerReference w:type="default" r:id="rId9"/>
      <w:footerReference w:type="even" r:id="rId10"/>
      <w:footerReference w:type="default" r:id="rId11"/>
      <w:pgSz w:w="11906" w:h="16838" w:code="9"/>
      <w:pgMar w:top="1440" w:right="1440" w:bottom="1797" w:left="1440" w:header="709" w:footer="1286"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21DD" w:rsidRDefault="009F21DD">
      <w:r>
        <w:separator/>
      </w:r>
    </w:p>
  </w:endnote>
  <w:endnote w:type="continuationSeparator" w:id="0">
    <w:p w:rsidR="009F21DD" w:rsidRDefault="009F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705" w:rsidRDefault="00062952" w:rsidP="00EA1995">
    <w:pPr>
      <w:pStyle w:val="Footer"/>
      <w:framePr w:wrap="around" w:vAnchor="text" w:hAnchor="margin" w:xAlign="right" w:y="1"/>
      <w:rPr>
        <w:rStyle w:val="PageNumber"/>
      </w:rPr>
    </w:pPr>
    <w:r>
      <w:rPr>
        <w:rStyle w:val="PageNumber"/>
      </w:rPr>
      <w:fldChar w:fldCharType="begin"/>
    </w:r>
    <w:r w:rsidR="00677705">
      <w:rPr>
        <w:rStyle w:val="PageNumber"/>
      </w:rPr>
      <w:instrText xml:space="preserve">PAGE  </w:instrText>
    </w:r>
    <w:r w:rsidR="00767205">
      <w:rPr>
        <w:rStyle w:val="PageNumber"/>
      </w:rPr>
      <w:fldChar w:fldCharType="separate"/>
    </w:r>
    <w:r w:rsidR="00767205">
      <w:rPr>
        <w:rStyle w:val="PageNumber"/>
        <w:noProof/>
      </w:rPr>
      <w:t>12</w:t>
    </w:r>
    <w:r>
      <w:rPr>
        <w:rStyle w:val="PageNumber"/>
      </w:rPr>
      <w:fldChar w:fldCharType="end"/>
    </w:r>
  </w:p>
  <w:p w:rsidR="00677705" w:rsidRDefault="00677705" w:rsidP="007C29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705" w:rsidRDefault="00062952" w:rsidP="00EA1995">
    <w:pPr>
      <w:pStyle w:val="Footer"/>
      <w:framePr w:wrap="around" w:vAnchor="text" w:hAnchor="margin" w:xAlign="right" w:y="1"/>
      <w:rPr>
        <w:rStyle w:val="PageNumber"/>
      </w:rPr>
    </w:pPr>
    <w:r>
      <w:rPr>
        <w:rStyle w:val="PageNumber"/>
      </w:rPr>
      <w:fldChar w:fldCharType="begin"/>
    </w:r>
    <w:r w:rsidR="00677705">
      <w:rPr>
        <w:rStyle w:val="PageNumber"/>
      </w:rPr>
      <w:instrText xml:space="preserve">PAGE  </w:instrText>
    </w:r>
    <w:r>
      <w:rPr>
        <w:rStyle w:val="PageNumber"/>
      </w:rPr>
      <w:fldChar w:fldCharType="separate"/>
    </w:r>
    <w:r w:rsidR="001F2BD9">
      <w:rPr>
        <w:rStyle w:val="PageNumber"/>
        <w:noProof/>
      </w:rPr>
      <w:t>1</w:t>
    </w:r>
    <w:r>
      <w:rPr>
        <w:rStyle w:val="PageNumber"/>
      </w:rPr>
      <w:fldChar w:fldCharType="end"/>
    </w:r>
  </w:p>
  <w:p w:rsidR="00677705" w:rsidRDefault="00055C98" w:rsidP="007C2948">
    <w:pPr>
      <w:ind w:right="360"/>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8255</wp:posOffset>
              </wp:positionV>
              <wp:extent cx="5723255" cy="6985"/>
              <wp:effectExtent l="0" t="0" r="10795" b="1206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25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28102" id="Line 2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"/>
          </w:pict>
        </mc:Fallback>
      </mc:AlternateContent>
    </w:r>
    <w:r>
      <w:rPr>
        <w:noProof/>
        <w:lang w:val="en-IE" w:eastAsia="en-IE"/>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129540</wp:posOffset>
              </wp:positionV>
              <wp:extent cx="4800600" cy="338455"/>
              <wp:effectExtent l="0" t="0" r="0" b="0"/>
              <wp:wrapSquare wrapText="bothSides"/>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705" w:rsidRDefault="00677705" w:rsidP="00670B80">
                          <w:pPr>
                            <w:pStyle w:val="Footer"/>
                            <w:rPr>
                              <w:noProof/>
                            </w:rPr>
                          </w:pPr>
                          <w:r w:rsidRPr="00AD0595">
                            <w:rPr>
                              <w:rFonts w:ascii="Verdana" w:hAnsi="Verdana"/>
                              <w:sz w:val="16"/>
                              <w:szCs w:val="16"/>
                            </w:rPr>
                            <w:t xml:space="preserve">YOUTHREACH is funded by the Department of Education and Science and </w:t>
                          </w:r>
                          <w:smartTag w:uri="urn:schemas-microsoft-com:office:smarttags" w:element="place">
                            <w:smartTag w:uri="urn:schemas-microsoft-com:office:smarttags" w:element="City">
                              <w:r w:rsidRPr="00AD0595">
                                <w:rPr>
                                  <w:rFonts w:ascii="Verdana" w:hAnsi="Verdana"/>
                                  <w:sz w:val="16"/>
                                  <w:szCs w:val="16"/>
                                </w:rPr>
                                <w:t>Enterprise</w:t>
                              </w:r>
                            </w:smartTag>
                          </w:smartTag>
                          <w:r w:rsidRPr="00AD0595">
                            <w:rPr>
                              <w:rFonts w:ascii="Verdana" w:hAnsi="Verdana"/>
                              <w:sz w:val="16"/>
                              <w:szCs w:val="16"/>
                            </w:rPr>
                            <w:t>Trade and Employment with the assistance of the European social fund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in;margin-top:10.2pt;width:378pt;height: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" filled="f" stroked="f">
              <v:textbox style="mso-fit-shape-to-text:t">
                <w:txbxContent>
                  <w:p w:rsidR="00677705" w:rsidRDefault="00677705" w:rsidP="00670B80">
                    <w:pPr>
                      <w:pStyle w:val="Footer"/>
                      <w:rPr>
                        <w:noProof/>
                      </w:rPr>
                    </w:pPr>
                    <w:r w:rsidRPr="00AD0595">
                      <w:rPr>
                        <w:rFonts w:ascii="Verdana" w:hAnsi="Verdana"/>
                        <w:sz w:val="16"/>
                        <w:szCs w:val="16"/>
                      </w:rPr>
                      <w:t xml:space="preserve">YOUTHREACH is funded by the Department of Education and Science and </w:t>
                    </w:r>
                    <w:smartTag w:uri="urn:schemas-microsoft-com:office:smarttags" w:element="place">
                      <w:smartTag w:uri="urn:schemas-microsoft-com:office:smarttags" w:element="City">
                        <w:r w:rsidRPr="00AD0595">
                          <w:rPr>
                            <w:rFonts w:ascii="Verdana" w:hAnsi="Verdana"/>
                            <w:sz w:val="16"/>
                            <w:szCs w:val="16"/>
                          </w:rPr>
                          <w:t>Enterprise</w:t>
                        </w:r>
                      </w:smartTag>
                    </w:smartTag>
                    <w:r w:rsidRPr="00AD0595">
                      <w:rPr>
                        <w:rFonts w:ascii="Verdana" w:hAnsi="Verdana"/>
                        <w:sz w:val="16"/>
                        <w:szCs w:val="16"/>
                      </w:rPr>
                      <w:t>Trade and Employment with the assistance of the European social fund</w:t>
                    </w:r>
                  </w:p>
                </w:txbxContent>
              </v:textbox>
              <w10:wrap type="square"/>
            </v:shape>
          </w:pict>
        </mc:Fallback>
      </mc:AlternateContent>
    </w:r>
    <w:r>
      <w:rPr>
        <w:noProof/>
      </w:rPr>
      <w:drawing>
        <wp:anchor distT="0" distB="0" distL="114300" distR="114300" simplePos="0" relativeHeight="251656192" behindDoc="0" locked="0" layoutInCell="1" allowOverlap="0">
          <wp:simplePos x="0" y="0"/>
          <wp:positionH relativeFrom="column">
            <wp:posOffset>0</wp:posOffset>
          </wp:positionH>
          <wp:positionV relativeFrom="page">
            <wp:posOffset>9829800</wp:posOffset>
          </wp:positionV>
          <wp:extent cx="800100" cy="285750"/>
          <wp:effectExtent l="0" t="0" r="0" b="0"/>
          <wp:wrapTopAndBottom/>
          <wp:docPr id="11" name="Picture 18" descr="National Development Pl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tional Development Pl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21DD" w:rsidRDefault="009F21DD">
      <w:r>
        <w:separator/>
      </w:r>
    </w:p>
  </w:footnote>
  <w:footnote w:type="continuationSeparator" w:id="0">
    <w:p w:rsidR="009F21DD" w:rsidRDefault="009F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7705" w:rsidRPr="002E6CD9" w:rsidRDefault="00055C98" w:rsidP="009E3F48">
    <w:pPr>
      <w:rPr>
        <w:sz w:val="20"/>
        <w:szCs w:val="20"/>
        <w:lang w:val="en-IE"/>
      </w:rPr>
    </w:pPr>
    <w:r w:rsidRPr="009E3F48">
      <w:rPr>
        <w:noProof/>
        <w:lang w:val="en-IE" w:eastAsia="en-IE"/>
      </w:rPr>
      <w:drawing>
        <wp:inline distT="0" distB="0" distL="0" distR="0">
          <wp:extent cx="1190625"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942975"/>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0">
          <wp:simplePos x="0" y="0"/>
          <wp:positionH relativeFrom="column">
            <wp:posOffset>5143500</wp:posOffset>
          </wp:positionH>
          <wp:positionV relativeFrom="paragraph">
            <wp:posOffset>6985</wp:posOffset>
          </wp:positionV>
          <wp:extent cx="409575" cy="372110"/>
          <wp:effectExtent l="0" t="0" r="0" b="0"/>
          <wp:wrapTight wrapText="bothSides">
            <wp:wrapPolygon edited="0">
              <wp:start x="0" y="0"/>
              <wp:lineTo x="0" y="21010"/>
              <wp:lineTo x="21098" y="21010"/>
              <wp:lineTo x="21098" y="0"/>
              <wp:lineTo x="0" y="0"/>
            </wp:wrapPolygon>
          </wp:wrapTight>
          <wp:docPr id="14" name="Picture 8" descr="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 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F48">
      <w:rPr>
        <w:noProof/>
        <w:lang w:val="en-IE" w:eastAsia="en-IE"/>
      </w:rPr>
      <w:t xml:space="preserve">              </w:t>
    </w:r>
    <w:r w:rsidR="001A2C5C">
      <w:rPr>
        <w:noProof/>
        <w:lang w:val="en-IE" w:eastAsia="en-IE"/>
      </w:rPr>
      <w:t xml:space="preserve"> </w:t>
    </w:r>
    <w:r w:rsidRPr="009E3F48">
      <w:rPr>
        <w:noProof/>
        <w:lang w:val="en-IE" w:eastAsia="en-IE"/>
      </w:rPr>
      <w:drawing>
        <wp:inline distT="0" distB="0" distL="0" distR="0">
          <wp:extent cx="216217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809625"/>
                  </a:xfrm>
                  <a:prstGeom prst="rect">
                    <a:avLst/>
                  </a:prstGeom>
                  <a:noFill/>
                  <a:ln>
                    <a:noFill/>
                  </a:ln>
                </pic:spPr>
              </pic:pic>
            </a:graphicData>
          </a:graphic>
        </wp:inline>
      </w:drawing>
    </w:r>
  </w:p>
  <w:p w:rsidR="00677705" w:rsidRPr="000506CD" w:rsidRDefault="00677705" w:rsidP="009E3F48">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012"/>
    <w:multiLevelType w:val="hybridMultilevel"/>
    <w:tmpl w:val="AC20D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46A1A"/>
    <w:multiLevelType w:val="hybridMultilevel"/>
    <w:tmpl w:val="7D581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993B70"/>
    <w:multiLevelType w:val="hybridMultilevel"/>
    <w:tmpl w:val="FACAD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7D78CF"/>
    <w:multiLevelType w:val="hybridMultilevel"/>
    <w:tmpl w:val="DD1E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58BC"/>
    <w:multiLevelType w:val="hybridMultilevel"/>
    <w:tmpl w:val="FA764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1661E6"/>
    <w:multiLevelType w:val="hybridMultilevel"/>
    <w:tmpl w:val="424020A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94C0D52"/>
    <w:multiLevelType w:val="hybridMultilevel"/>
    <w:tmpl w:val="85CE92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DCD4251"/>
    <w:multiLevelType w:val="hybridMultilevel"/>
    <w:tmpl w:val="9C781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94E0477"/>
    <w:multiLevelType w:val="hybridMultilevel"/>
    <w:tmpl w:val="E7567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C936DA"/>
    <w:multiLevelType w:val="hybridMultilevel"/>
    <w:tmpl w:val="8236EE60"/>
    <w:lvl w:ilvl="0" w:tplc="3EFA8CFE">
      <w:start w:val="1"/>
      <w:numFmt w:val="bullet"/>
      <w:lvlText w:val=""/>
      <w:lvlJc w:val="left"/>
      <w:pPr>
        <w:tabs>
          <w:tab w:val="num" w:pos="720"/>
        </w:tabs>
        <w:ind w:left="720" w:hanging="360"/>
      </w:pPr>
      <w:rPr>
        <w:rFonts w:ascii="Symbol" w:hAnsi="Symbol" w:hint="default"/>
        <w:color w:val="auto"/>
      </w:rPr>
    </w:lvl>
    <w:lvl w:ilvl="1" w:tplc="1809000B">
      <w:start w:val="1"/>
      <w:numFmt w:val="bullet"/>
      <w:lvlText w:val=""/>
      <w:lvlJc w:val="left"/>
      <w:pPr>
        <w:tabs>
          <w:tab w:val="num" w:pos="1440"/>
        </w:tabs>
        <w:ind w:left="1440" w:hanging="360"/>
      </w:pPr>
      <w:rPr>
        <w:rFonts w:ascii="Wingdings" w:hAnsi="Wingdings" w:hint="default"/>
        <w:color w:val="auto"/>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FA3B7F"/>
    <w:multiLevelType w:val="hybridMultilevel"/>
    <w:tmpl w:val="7EBEA69E"/>
    <w:lvl w:ilvl="0" w:tplc="1809000B">
      <w:start w:val="1"/>
      <w:numFmt w:val="bullet"/>
      <w:lvlText w:val=""/>
      <w:lvlJc w:val="left"/>
      <w:pPr>
        <w:tabs>
          <w:tab w:val="num" w:pos="720"/>
        </w:tabs>
        <w:ind w:left="720" w:hanging="360"/>
      </w:pPr>
      <w:rPr>
        <w:rFonts w:ascii="Wingdings" w:hAnsi="Wingdings"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C206BB"/>
    <w:multiLevelType w:val="hybridMultilevel"/>
    <w:tmpl w:val="A9AE11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A1773C"/>
    <w:multiLevelType w:val="hybridMultilevel"/>
    <w:tmpl w:val="00B0A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8"/>
  </w:num>
  <w:num w:numId="8">
    <w:abstractNumId w:val="6"/>
  </w:num>
  <w:num w:numId="9">
    <w:abstractNumId w:val="2"/>
  </w:num>
  <w:num w:numId="10">
    <w:abstractNumId w:val="0"/>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6F"/>
    <w:rsid w:val="0001001E"/>
    <w:rsid w:val="00015AFD"/>
    <w:rsid w:val="00020A06"/>
    <w:rsid w:val="000506CD"/>
    <w:rsid w:val="00054C48"/>
    <w:rsid w:val="00055C98"/>
    <w:rsid w:val="000568D3"/>
    <w:rsid w:val="00062952"/>
    <w:rsid w:val="000746ED"/>
    <w:rsid w:val="00084A3C"/>
    <w:rsid w:val="00091438"/>
    <w:rsid w:val="000926F3"/>
    <w:rsid w:val="000A4320"/>
    <w:rsid w:val="000D314D"/>
    <w:rsid w:val="000E6D3C"/>
    <w:rsid w:val="00106361"/>
    <w:rsid w:val="0011207B"/>
    <w:rsid w:val="0011480E"/>
    <w:rsid w:val="0011736C"/>
    <w:rsid w:val="00147503"/>
    <w:rsid w:val="00152338"/>
    <w:rsid w:val="00154DF0"/>
    <w:rsid w:val="00174E4D"/>
    <w:rsid w:val="001952D5"/>
    <w:rsid w:val="001A2C5C"/>
    <w:rsid w:val="001D7EA7"/>
    <w:rsid w:val="001E29C3"/>
    <w:rsid w:val="001F2BD9"/>
    <w:rsid w:val="001F564C"/>
    <w:rsid w:val="001F5DDF"/>
    <w:rsid w:val="002037EB"/>
    <w:rsid w:val="00203BAA"/>
    <w:rsid w:val="0020685A"/>
    <w:rsid w:val="00216708"/>
    <w:rsid w:val="00217A41"/>
    <w:rsid w:val="00231690"/>
    <w:rsid w:val="002440B6"/>
    <w:rsid w:val="0025270F"/>
    <w:rsid w:val="00284D9F"/>
    <w:rsid w:val="002979BE"/>
    <w:rsid w:val="002A3409"/>
    <w:rsid w:val="002D47E0"/>
    <w:rsid w:val="002E38E6"/>
    <w:rsid w:val="002E6A02"/>
    <w:rsid w:val="002E6CD9"/>
    <w:rsid w:val="002F2012"/>
    <w:rsid w:val="002F6A87"/>
    <w:rsid w:val="002F6E9D"/>
    <w:rsid w:val="0030637A"/>
    <w:rsid w:val="00320FE5"/>
    <w:rsid w:val="00332A7D"/>
    <w:rsid w:val="003339D0"/>
    <w:rsid w:val="003353BD"/>
    <w:rsid w:val="00336BC1"/>
    <w:rsid w:val="003403D3"/>
    <w:rsid w:val="00346A98"/>
    <w:rsid w:val="0037010D"/>
    <w:rsid w:val="003727B7"/>
    <w:rsid w:val="00391112"/>
    <w:rsid w:val="0039186A"/>
    <w:rsid w:val="00393819"/>
    <w:rsid w:val="003B47A5"/>
    <w:rsid w:val="003B7B1A"/>
    <w:rsid w:val="003D37BB"/>
    <w:rsid w:val="003D52AC"/>
    <w:rsid w:val="003D7313"/>
    <w:rsid w:val="003E720C"/>
    <w:rsid w:val="003F0A8A"/>
    <w:rsid w:val="00422860"/>
    <w:rsid w:val="00424D38"/>
    <w:rsid w:val="00431BE8"/>
    <w:rsid w:val="004463C3"/>
    <w:rsid w:val="00455695"/>
    <w:rsid w:val="004664EA"/>
    <w:rsid w:val="0047521D"/>
    <w:rsid w:val="004778C3"/>
    <w:rsid w:val="0049038A"/>
    <w:rsid w:val="004A5212"/>
    <w:rsid w:val="004B2AFC"/>
    <w:rsid w:val="004C3318"/>
    <w:rsid w:val="004C477F"/>
    <w:rsid w:val="004E75DC"/>
    <w:rsid w:val="004F12DE"/>
    <w:rsid w:val="004F56C0"/>
    <w:rsid w:val="004F7669"/>
    <w:rsid w:val="00502A21"/>
    <w:rsid w:val="005060DF"/>
    <w:rsid w:val="00514C1F"/>
    <w:rsid w:val="00527E3C"/>
    <w:rsid w:val="005332C1"/>
    <w:rsid w:val="005548CC"/>
    <w:rsid w:val="00564A1C"/>
    <w:rsid w:val="00586B4A"/>
    <w:rsid w:val="005A1646"/>
    <w:rsid w:val="005B0A3A"/>
    <w:rsid w:val="005C656C"/>
    <w:rsid w:val="005D1DC4"/>
    <w:rsid w:val="005D2E95"/>
    <w:rsid w:val="005E0941"/>
    <w:rsid w:val="006218CD"/>
    <w:rsid w:val="00637AD6"/>
    <w:rsid w:val="00647D7B"/>
    <w:rsid w:val="006612B9"/>
    <w:rsid w:val="00662E54"/>
    <w:rsid w:val="00670B80"/>
    <w:rsid w:val="00677705"/>
    <w:rsid w:val="00685743"/>
    <w:rsid w:val="00686B44"/>
    <w:rsid w:val="00687361"/>
    <w:rsid w:val="00690E23"/>
    <w:rsid w:val="006A0293"/>
    <w:rsid w:val="006A24BD"/>
    <w:rsid w:val="006A2EBB"/>
    <w:rsid w:val="006A39B9"/>
    <w:rsid w:val="006A428D"/>
    <w:rsid w:val="006B4DB1"/>
    <w:rsid w:val="006B4F4D"/>
    <w:rsid w:val="006C2EA6"/>
    <w:rsid w:val="006C7EA9"/>
    <w:rsid w:val="006D4F32"/>
    <w:rsid w:val="006E523A"/>
    <w:rsid w:val="006E7788"/>
    <w:rsid w:val="006F1FC4"/>
    <w:rsid w:val="006F621D"/>
    <w:rsid w:val="007025F2"/>
    <w:rsid w:val="00707004"/>
    <w:rsid w:val="00712C79"/>
    <w:rsid w:val="007138AB"/>
    <w:rsid w:val="007262AA"/>
    <w:rsid w:val="00741835"/>
    <w:rsid w:val="00745343"/>
    <w:rsid w:val="00751201"/>
    <w:rsid w:val="00754821"/>
    <w:rsid w:val="00760CB6"/>
    <w:rsid w:val="00762618"/>
    <w:rsid w:val="00766F4D"/>
    <w:rsid w:val="00767205"/>
    <w:rsid w:val="00775B55"/>
    <w:rsid w:val="00777F39"/>
    <w:rsid w:val="0078484C"/>
    <w:rsid w:val="007873F5"/>
    <w:rsid w:val="00794DF6"/>
    <w:rsid w:val="00796A3E"/>
    <w:rsid w:val="007A1A56"/>
    <w:rsid w:val="007A1C4A"/>
    <w:rsid w:val="007C2948"/>
    <w:rsid w:val="007E0C84"/>
    <w:rsid w:val="007E1FCB"/>
    <w:rsid w:val="007E5C8A"/>
    <w:rsid w:val="00820D26"/>
    <w:rsid w:val="00835671"/>
    <w:rsid w:val="00841712"/>
    <w:rsid w:val="00843F4D"/>
    <w:rsid w:val="00871073"/>
    <w:rsid w:val="008769EC"/>
    <w:rsid w:val="00883074"/>
    <w:rsid w:val="00887D64"/>
    <w:rsid w:val="00890708"/>
    <w:rsid w:val="00896FD7"/>
    <w:rsid w:val="008A2EAD"/>
    <w:rsid w:val="008B043B"/>
    <w:rsid w:val="008B336C"/>
    <w:rsid w:val="00902F17"/>
    <w:rsid w:val="0091496A"/>
    <w:rsid w:val="009153C4"/>
    <w:rsid w:val="00917B6F"/>
    <w:rsid w:val="00920ED7"/>
    <w:rsid w:val="00923F62"/>
    <w:rsid w:val="0092455A"/>
    <w:rsid w:val="00927734"/>
    <w:rsid w:val="009312A3"/>
    <w:rsid w:val="00941259"/>
    <w:rsid w:val="009461A8"/>
    <w:rsid w:val="00962B65"/>
    <w:rsid w:val="009672DD"/>
    <w:rsid w:val="00974232"/>
    <w:rsid w:val="0099259C"/>
    <w:rsid w:val="009A1947"/>
    <w:rsid w:val="009B434B"/>
    <w:rsid w:val="009B67C4"/>
    <w:rsid w:val="009E0143"/>
    <w:rsid w:val="009E232F"/>
    <w:rsid w:val="009E3F48"/>
    <w:rsid w:val="009F21DD"/>
    <w:rsid w:val="009F4842"/>
    <w:rsid w:val="009F5345"/>
    <w:rsid w:val="00A02843"/>
    <w:rsid w:val="00A048AC"/>
    <w:rsid w:val="00A51DF3"/>
    <w:rsid w:val="00A60224"/>
    <w:rsid w:val="00A61554"/>
    <w:rsid w:val="00A62083"/>
    <w:rsid w:val="00A67A35"/>
    <w:rsid w:val="00A707BB"/>
    <w:rsid w:val="00A712BB"/>
    <w:rsid w:val="00A809DC"/>
    <w:rsid w:val="00A94332"/>
    <w:rsid w:val="00A94B1F"/>
    <w:rsid w:val="00AC2E69"/>
    <w:rsid w:val="00AC4720"/>
    <w:rsid w:val="00AD0595"/>
    <w:rsid w:val="00AD1A27"/>
    <w:rsid w:val="00AE0C1C"/>
    <w:rsid w:val="00AF118D"/>
    <w:rsid w:val="00B000FE"/>
    <w:rsid w:val="00B23142"/>
    <w:rsid w:val="00B31F64"/>
    <w:rsid w:val="00B32BEE"/>
    <w:rsid w:val="00B3364C"/>
    <w:rsid w:val="00B43D36"/>
    <w:rsid w:val="00B44F55"/>
    <w:rsid w:val="00B4579C"/>
    <w:rsid w:val="00B471F2"/>
    <w:rsid w:val="00B71189"/>
    <w:rsid w:val="00B73E6B"/>
    <w:rsid w:val="00B845D9"/>
    <w:rsid w:val="00B86272"/>
    <w:rsid w:val="00B96074"/>
    <w:rsid w:val="00BA1852"/>
    <w:rsid w:val="00BA1CEB"/>
    <w:rsid w:val="00BC13B7"/>
    <w:rsid w:val="00BD1D9B"/>
    <w:rsid w:val="00BD5941"/>
    <w:rsid w:val="00BE04ED"/>
    <w:rsid w:val="00C03E86"/>
    <w:rsid w:val="00C05B13"/>
    <w:rsid w:val="00C115C3"/>
    <w:rsid w:val="00C17979"/>
    <w:rsid w:val="00C21D61"/>
    <w:rsid w:val="00C27486"/>
    <w:rsid w:val="00C27B43"/>
    <w:rsid w:val="00C3234F"/>
    <w:rsid w:val="00C34F0C"/>
    <w:rsid w:val="00C403A6"/>
    <w:rsid w:val="00C45668"/>
    <w:rsid w:val="00C53D03"/>
    <w:rsid w:val="00C80425"/>
    <w:rsid w:val="00C8268E"/>
    <w:rsid w:val="00C8456D"/>
    <w:rsid w:val="00C86355"/>
    <w:rsid w:val="00C86D89"/>
    <w:rsid w:val="00C879EA"/>
    <w:rsid w:val="00CA13FC"/>
    <w:rsid w:val="00CA2801"/>
    <w:rsid w:val="00CA3351"/>
    <w:rsid w:val="00CB12AF"/>
    <w:rsid w:val="00CC0046"/>
    <w:rsid w:val="00CC2C74"/>
    <w:rsid w:val="00CD25C9"/>
    <w:rsid w:val="00CD618F"/>
    <w:rsid w:val="00CE0C5E"/>
    <w:rsid w:val="00CF4225"/>
    <w:rsid w:val="00CF47C1"/>
    <w:rsid w:val="00D11322"/>
    <w:rsid w:val="00D20B7E"/>
    <w:rsid w:val="00D26211"/>
    <w:rsid w:val="00D376B6"/>
    <w:rsid w:val="00D434BB"/>
    <w:rsid w:val="00D50C3D"/>
    <w:rsid w:val="00D55DFB"/>
    <w:rsid w:val="00D70561"/>
    <w:rsid w:val="00D74118"/>
    <w:rsid w:val="00D77E77"/>
    <w:rsid w:val="00D83EC3"/>
    <w:rsid w:val="00D865CC"/>
    <w:rsid w:val="00D879E4"/>
    <w:rsid w:val="00DB70AB"/>
    <w:rsid w:val="00DC14F8"/>
    <w:rsid w:val="00DC436E"/>
    <w:rsid w:val="00DD333B"/>
    <w:rsid w:val="00DE2F13"/>
    <w:rsid w:val="00E17C14"/>
    <w:rsid w:val="00E209CA"/>
    <w:rsid w:val="00E24F4E"/>
    <w:rsid w:val="00E406F4"/>
    <w:rsid w:val="00E57DC8"/>
    <w:rsid w:val="00E63068"/>
    <w:rsid w:val="00E93958"/>
    <w:rsid w:val="00E9670D"/>
    <w:rsid w:val="00EA1995"/>
    <w:rsid w:val="00ED312F"/>
    <w:rsid w:val="00ED75FF"/>
    <w:rsid w:val="00F00FFC"/>
    <w:rsid w:val="00F0370C"/>
    <w:rsid w:val="00F053A3"/>
    <w:rsid w:val="00F11AAA"/>
    <w:rsid w:val="00F1564F"/>
    <w:rsid w:val="00F306D1"/>
    <w:rsid w:val="00F63C92"/>
    <w:rsid w:val="00F716B7"/>
    <w:rsid w:val="00F72E75"/>
    <w:rsid w:val="00F86EB1"/>
    <w:rsid w:val="00F91564"/>
    <w:rsid w:val="00FA1690"/>
    <w:rsid w:val="00FA39C1"/>
    <w:rsid w:val="00FB1552"/>
    <w:rsid w:val="00FB2823"/>
    <w:rsid w:val="00FC1105"/>
    <w:rsid w:val="00FC52D8"/>
    <w:rsid w:val="00FC7C9E"/>
    <w:rsid w:val="00FD4A25"/>
    <w:rsid w:val="00FE1AB9"/>
    <w:rsid w:val="00FE54C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97EA31C2-D676-49BB-890A-D3E34FB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AB"/>
    <w:rPr>
      <w:sz w:val="24"/>
      <w:szCs w:val="24"/>
      <w:lang w:val="en-GB" w:eastAsia="en-US"/>
    </w:rPr>
  </w:style>
  <w:style w:type="paragraph" w:styleId="Heading1">
    <w:name w:val="heading 1"/>
    <w:basedOn w:val="Normal"/>
    <w:next w:val="Normal"/>
    <w:link w:val="Heading1Char"/>
    <w:uiPriority w:val="99"/>
    <w:qFormat/>
    <w:locked/>
    <w:rsid w:val="00712C79"/>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12C79"/>
    <w:pPr>
      <w:keepNext/>
      <w:ind w:left="72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0C5E"/>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CE0C5E"/>
    <w:rPr>
      <w:rFonts w:ascii="Cambria" w:hAnsi="Cambria" w:cs="Times New Roman"/>
      <w:b/>
      <w:bCs/>
      <w:i/>
      <w:iCs/>
      <w:sz w:val="28"/>
      <w:szCs w:val="28"/>
      <w:lang w:val="en-GB" w:eastAsia="en-US"/>
    </w:rPr>
  </w:style>
  <w:style w:type="paragraph" w:styleId="Header">
    <w:name w:val="header"/>
    <w:basedOn w:val="Normal"/>
    <w:link w:val="HeaderChar"/>
    <w:uiPriority w:val="99"/>
    <w:rsid w:val="0091496A"/>
    <w:pPr>
      <w:tabs>
        <w:tab w:val="center" w:pos="4153"/>
        <w:tab w:val="right" w:pos="8306"/>
      </w:tabs>
    </w:pPr>
  </w:style>
  <w:style w:type="character" w:customStyle="1" w:styleId="HeaderChar">
    <w:name w:val="Header Char"/>
    <w:link w:val="Header"/>
    <w:uiPriority w:val="99"/>
    <w:semiHidden/>
    <w:locked/>
    <w:rsid w:val="002F2012"/>
    <w:rPr>
      <w:rFonts w:cs="Times New Roman"/>
      <w:sz w:val="24"/>
      <w:szCs w:val="24"/>
      <w:lang w:val="en-GB" w:eastAsia="en-US"/>
    </w:rPr>
  </w:style>
  <w:style w:type="paragraph" w:styleId="Footer">
    <w:name w:val="footer"/>
    <w:basedOn w:val="Normal"/>
    <w:link w:val="FooterChar"/>
    <w:uiPriority w:val="99"/>
    <w:rsid w:val="0091496A"/>
    <w:pPr>
      <w:tabs>
        <w:tab w:val="center" w:pos="4153"/>
        <w:tab w:val="right" w:pos="8306"/>
      </w:tabs>
    </w:pPr>
  </w:style>
  <w:style w:type="character" w:customStyle="1" w:styleId="FooterChar">
    <w:name w:val="Footer Char"/>
    <w:link w:val="Footer"/>
    <w:uiPriority w:val="99"/>
    <w:semiHidden/>
    <w:locked/>
    <w:rsid w:val="002F2012"/>
    <w:rPr>
      <w:rFonts w:cs="Times New Roman"/>
      <w:sz w:val="24"/>
      <w:szCs w:val="24"/>
      <w:lang w:val="en-GB" w:eastAsia="en-US"/>
    </w:rPr>
  </w:style>
  <w:style w:type="character" w:styleId="Hyperlink">
    <w:name w:val="Hyperlink"/>
    <w:uiPriority w:val="99"/>
    <w:rsid w:val="0030637A"/>
    <w:rPr>
      <w:rFonts w:cs="Times New Roman"/>
      <w:color w:val="000080"/>
      <w:u w:val="single"/>
    </w:rPr>
  </w:style>
  <w:style w:type="paragraph" w:styleId="NormalWeb">
    <w:name w:val="Normal (Web)"/>
    <w:basedOn w:val="Normal"/>
    <w:uiPriority w:val="99"/>
    <w:rsid w:val="0030637A"/>
    <w:pPr>
      <w:spacing w:before="100" w:beforeAutospacing="1" w:after="100" w:afterAutospacing="1"/>
      <w:ind w:left="750" w:right="750"/>
    </w:pPr>
  </w:style>
  <w:style w:type="character" w:styleId="Strong">
    <w:name w:val="Strong"/>
    <w:uiPriority w:val="99"/>
    <w:qFormat/>
    <w:rsid w:val="0030637A"/>
    <w:rPr>
      <w:rFonts w:cs="Times New Roman"/>
      <w:b/>
    </w:rPr>
  </w:style>
  <w:style w:type="paragraph" w:styleId="BalloonText">
    <w:name w:val="Balloon Text"/>
    <w:basedOn w:val="Normal"/>
    <w:link w:val="BalloonTextChar"/>
    <w:uiPriority w:val="99"/>
    <w:semiHidden/>
    <w:rsid w:val="00707004"/>
    <w:rPr>
      <w:sz w:val="2"/>
      <w:szCs w:val="20"/>
    </w:rPr>
  </w:style>
  <w:style w:type="character" w:customStyle="1" w:styleId="BalloonTextChar">
    <w:name w:val="Balloon Text Char"/>
    <w:link w:val="BalloonText"/>
    <w:uiPriority w:val="99"/>
    <w:semiHidden/>
    <w:locked/>
    <w:rsid w:val="002F2012"/>
    <w:rPr>
      <w:rFonts w:cs="Times New Roman"/>
      <w:sz w:val="2"/>
      <w:lang w:val="en-GB" w:eastAsia="en-US"/>
    </w:rPr>
  </w:style>
  <w:style w:type="paragraph" w:styleId="ListParagraph">
    <w:name w:val="List Paragraph"/>
    <w:basedOn w:val="Normal"/>
    <w:uiPriority w:val="99"/>
    <w:qFormat/>
    <w:rsid w:val="008769EC"/>
    <w:pPr>
      <w:ind w:left="720"/>
    </w:pPr>
    <w:rPr>
      <w:lang w:val="en-US"/>
    </w:rPr>
  </w:style>
  <w:style w:type="paragraph" w:styleId="Title">
    <w:name w:val="Title"/>
    <w:basedOn w:val="Normal"/>
    <w:link w:val="TitleChar"/>
    <w:uiPriority w:val="99"/>
    <w:qFormat/>
    <w:locked/>
    <w:rsid w:val="00712C79"/>
    <w:pPr>
      <w:jc w:val="center"/>
    </w:pPr>
    <w:rPr>
      <w:rFonts w:ascii="Cambria" w:hAnsi="Cambria"/>
      <w:b/>
      <w:bCs/>
      <w:kern w:val="28"/>
      <w:sz w:val="32"/>
      <w:szCs w:val="32"/>
    </w:rPr>
  </w:style>
  <w:style w:type="character" w:customStyle="1" w:styleId="TitleChar">
    <w:name w:val="Title Char"/>
    <w:link w:val="Title"/>
    <w:uiPriority w:val="99"/>
    <w:locked/>
    <w:rsid w:val="00CE0C5E"/>
    <w:rPr>
      <w:rFonts w:ascii="Cambria" w:hAnsi="Cambria" w:cs="Times New Roman"/>
      <w:b/>
      <w:bCs/>
      <w:kern w:val="28"/>
      <w:sz w:val="32"/>
      <w:szCs w:val="32"/>
      <w:lang w:val="en-GB" w:eastAsia="en-US"/>
    </w:rPr>
  </w:style>
  <w:style w:type="paragraph" w:styleId="Subtitle">
    <w:name w:val="Subtitle"/>
    <w:basedOn w:val="Normal"/>
    <w:link w:val="SubtitleChar"/>
    <w:uiPriority w:val="99"/>
    <w:qFormat/>
    <w:locked/>
    <w:rsid w:val="00712C79"/>
    <w:rPr>
      <w:rFonts w:ascii="Cambria" w:hAnsi="Cambria"/>
    </w:rPr>
  </w:style>
  <w:style w:type="character" w:customStyle="1" w:styleId="SubtitleChar">
    <w:name w:val="Subtitle Char"/>
    <w:link w:val="Subtitle"/>
    <w:uiPriority w:val="99"/>
    <w:locked/>
    <w:rsid w:val="00CE0C5E"/>
    <w:rPr>
      <w:rFonts w:ascii="Cambria" w:hAnsi="Cambria" w:cs="Times New Roman"/>
      <w:sz w:val="24"/>
      <w:szCs w:val="24"/>
      <w:lang w:val="en-GB" w:eastAsia="en-US"/>
    </w:rPr>
  </w:style>
  <w:style w:type="character" w:styleId="PageNumber">
    <w:name w:val="page number"/>
    <w:uiPriority w:val="99"/>
    <w:rsid w:val="007C2948"/>
    <w:rPr>
      <w:rFonts w:cs="Times New Roman"/>
    </w:rPr>
  </w:style>
  <w:style w:type="character" w:styleId="FollowedHyperlink">
    <w:name w:val="FollowedHyperlink"/>
    <w:uiPriority w:val="99"/>
    <w:semiHidden/>
    <w:unhideWhenUsed/>
    <w:rsid w:val="00796A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12515">
      <w:bodyDiv w:val="1"/>
      <w:marLeft w:val="0"/>
      <w:marRight w:val="0"/>
      <w:marTop w:val="0"/>
      <w:marBottom w:val="0"/>
      <w:divBdr>
        <w:top w:val="none" w:sz="0" w:space="0" w:color="auto"/>
        <w:left w:val="none" w:sz="0" w:space="0" w:color="auto"/>
        <w:bottom w:val="none" w:sz="0" w:space="0" w:color="auto"/>
        <w:right w:val="none" w:sz="0" w:space="0" w:color="auto"/>
      </w:divBdr>
    </w:div>
    <w:div w:id="1381974572">
      <w:marLeft w:val="0"/>
      <w:marRight w:val="0"/>
      <w:marTop w:val="0"/>
      <w:marBottom w:val="0"/>
      <w:divBdr>
        <w:top w:val="none" w:sz="0" w:space="0" w:color="auto"/>
        <w:left w:val="none" w:sz="0" w:space="0" w:color="auto"/>
        <w:bottom w:val="none" w:sz="0" w:space="0" w:color="auto"/>
        <w:right w:val="none" w:sz="0" w:space="0" w:color="auto"/>
      </w:divBdr>
    </w:div>
    <w:div w:id="1381974573">
      <w:marLeft w:val="0"/>
      <w:marRight w:val="0"/>
      <w:marTop w:val="0"/>
      <w:marBottom w:val="0"/>
      <w:divBdr>
        <w:top w:val="none" w:sz="0" w:space="0" w:color="auto"/>
        <w:left w:val="none" w:sz="0" w:space="0" w:color="auto"/>
        <w:bottom w:val="none" w:sz="0" w:space="0" w:color="auto"/>
        <w:right w:val="none" w:sz="0" w:space="0" w:color="auto"/>
      </w:divBdr>
    </w:div>
    <w:div w:id="1381974574">
      <w:marLeft w:val="0"/>
      <w:marRight w:val="0"/>
      <w:marTop w:val="0"/>
      <w:marBottom w:val="0"/>
      <w:divBdr>
        <w:top w:val="none" w:sz="0" w:space="0" w:color="auto"/>
        <w:left w:val="none" w:sz="0" w:space="0" w:color="auto"/>
        <w:bottom w:val="none" w:sz="0" w:space="0" w:color="auto"/>
        <w:right w:val="none" w:sz="0" w:space="0" w:color="auto"/>
      </w:divBdr>
    </w:div>
    <w:div w:id="1381974575">
      <w:marLeft w:val="0"/>
      <w:marRight w:val="0"/>
      <w:marTop w:val="0"/>
      <w:marBottom w:val="0"/>
      <w:divBdr>
        <w:top w:val="none" w:sz="0" w:space="0" w:color="auto"/>
        <w:left w:val="none" w:sz="0" w:space="0" w:color="auto"/>
        <w:bottom w:val="none" w:sz="0" w:space="0" w:color="auto"/>
        <w:right w:val="none" w:sz="0" w:space="0" w:color="auto"/>
      </w:divBdr>
    </w:div>
    <w:div w:id="138197457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ndp.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Desktop\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8C34FB55BB74DB3DE6C853568D22E" ma:contentTypeVersion="12" ma:contentTypeDescription="Create a new document." ma:contentTypeScope="" ma:versionID="6efd25142e0af757fdd0c33007197ad2">
  <xsd:schema xmlns:xsd="http://www.w3.org/2001/XMLSchema" xmlns:xs="http://www.w3.org/2001/XMLSchema" xmlns:p="http://schemas.microsoft.com/office/2006/metadata/properties" xmlns:ns3="f352d124-58c0-4613-b7b2-b0449ecba1ab" xmlns:ns4="6a08c8d7-b7b4-4d2b-9c26-2611fe00c113" targetNamespace="http://schemas.microsoft.com/office/2006/metadata/properties" ma:root="true" ma:fieldsID="049086163e2f7d9556e1bfd56ffdb7c1" ns3:_="" ns4:_="">
    <xsd:import namespace="f352d124-58c0-4613-b7b2-b0449ecba1ab"/>
    <xsd:import namespace="6a08c8d7-b7b4-4d2b-9c26-2611fe00c1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2d124-58c0-4613-b7b2-b0449ecba1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08c8d7-b7b4-4d2b-9c26-2611fe00c11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F4D0D-B87B-4494-93C4-A4598D1C9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2d124-58c0-4613-b7b2-b0449ecba1ab"/>
    <ds:schemaRef ds:uri="6a08c8d7-b7b4-4d2b-9c26-2611fe00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977D4-706B-4B09-B9A5-EFA2981BC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Headed Paper.dotx</Template>
  <TotalTime>1</TotalTime>
  <Pages>1</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8 October 2007</vt:lpstr>
    </vt:vector>
  </TitlesOfParts>
  <Company>Mayo VEC</Company>
  <LinksUpToDate>false</LinksUpToDate>
  <CharactersWithSpaces>13772</CharactersWithSpaces>
  <SharedDoc>false</SharedDoc>
  <HLinks>
    <vt:vector size="6" baseType="variant">
      <vt:variant>
        <vt:i4>7536767</vt:i4>
      </vt:variant>
      <vt:variant>
        <vt:i4>-1</vt:i4>
      </vt:variant>
      <vt:variant>
        <vt:i4>2059</vt:i4>
      </vt:variant>
      <vt:variant>
        <vt:i4>4</vt:i4>
      </vt:variant>
      <vt:variant>
        <vt:lpwstr>http://www.ndp.ie/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October 2007</dc:title>
  <dc:subject/>
  <dc:creator>Mayo VEC</dc:creator>
  <cp:keywords/>
  <cp:lastModifiedBy>Mary Moloney</cp:lastModifiedBy>
  <cp:revision>3</cp:revision>
  <cp:lastPrinted>2021-06-17T17:30:00Z</cp:lastPrinted>
  <dcterms:created xsi:type="dcterms:W3CDTF">2021-10-15T13:25:00Z</dcterms:created>
  <dcterms:modified xsi:type="dcterms:W3CDTF">2021-10-15T13:25:00Z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0x010100E5D8C34FB55BB74DB3DE6C853568D22E</vt:lpwstr>
  </property>
</Properties>
</file>