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E99A" w14:textId="77777777" w:rsidR="00E130DE" w:rsidRDefault="00E130DE" w:rsidP="007D5F66">
      <w:pPr>
        <w:jc w:val="both"/>
      </w:pPr>
    </w:p>
    <w:p w14:paraId="1F447005" w14:textId="77777777" w:rsidR="00E130DE" w:rsidRDefault="00E130DE" w:rsidP="007D5F66">
      <w:pPr>
        <w:jc w:val="both"/>
      </w:pPr>
    </w:p>
    <w:p w14:paraId="1F8A36B3" w14:textId="77777777" w:rsidR="00E130DE" w:rsidRDefault="00E130DE" w:rsidP="007D5F66">
      <w:pPr>
        <w:pBdr>
          <w:top w:val="double" w:sz="4" w:space="1" w:color="auto"/>
          <w:left w:val="double" w:sz="4" w:space="4" w:color="auto"/>
          <w:bottom w:val="double" w:sz="4" w:space="1" w:color="auto"/>
          <w:right w:val="double" w:sz="4" w:space="4" w:color="auto"/>
        </w:pBdr>
        <w:shd w:val="pct5" w:color="auto" w:fill="8DB3E2"/>
        <w:jc w:val="center"/>
        <w:rPr>
          <w:rFonts w:ascii="Century Gothic" w:hAnsi="Century Gothic"/>
          <w:b/>
          <w:sz w:val="28"/>
          <w:szCs w:val="28"/>
        </w:rPr>
      </w:pPr>
      <w:r>
        <w:rPr>
          <w:rFonts w:ascii="Century Gothic" w:hAnsi="Century Gothic"/>
          <w:b/>
          <w:sz w:val="28"/>
          <w:szCs w:val="28"/>
        </w:rPr>
        <w:t>Staff Team Policy</w:t>
      </w:r>
    </w:p>
    <w:p w14:paraId="1461446D" w14:textId="77777777" w:rsidR="00E130DE" w:rsidRDefault="00E130DE" w:rsidP="007D5F66">
      <w:pPr>
        <w:jc w:val="both"/>
        <w:rPr>
          <w:rFonts w:ascii="Century Gothic" w:hAnsi="Century Gothic"/>
          <w:b/>
          <w:sz w:val="28"/>
          <w:szCs w:val="28"/>
        </w:rPr>
      </w:pPr>
    </w:p>
    <w:p w14:paraId="728AC371" w14:textId="77777777" w:rsidR="00E130DE" w:rsidRDefault="00E130DE" w:rsidP="007D5F66">
      <w:pPr>
        <w:jc w:val="both"/>
        <w:rPr>
          <w:rFonts w:ascii="Century Gothic" w:hAnsi="Century Gothic"/>
          <w:b/>
          <w:sz w:val="28"/>
          <w:szCs w:val="28"/>
        </w:rPr>
      </w:pPr>
    </w:p>
    <w:p w14:paraId="5078A895" w14:textId="77777777" w:rsidR="00E130DE" w:rsidRDefault="00E130DE" w:rsidP="007D5F66">
      <w:pPr>
        <w:jc w:val="both"/>
        <w:rPr>
          <w:rFonts w:ascii="Century Gothic" w:hAnsi="Century Gothic"/>
        </w:rPr>
      </w:pPr>
      <w:r>
        <w:rPr>
          <w:rFonts w:ascii="Century Gothic" w:hAnsi="Century Gothic"/>
        </w:rPr>
        <w:t>It is central to the Youthreach Programme that staff members operate as part of a team.</w:t>
      </w:r>
    </w:p>
    <w:p w14:paraId="3FE83093" w14:textId="77777777" w:rsidR="00E130DE" w:rsidRDefault="00E130DE" w:rsidP="007D5F66">
      <w:pPr>
        <w:jc w:val="both"/>
        <w:rPr>
          <w:rFonts w:ascii="Century Gothic" w:hAnsi="Century Gothic"/>
        </w:rPr>
      </w:pPr>
      <w:r>
        <w:rPr>
          <w:rFonts w:ascii="Century Gothic" w:hAnsi="Century Gothic"/>
        </w:rPr>
        <w:t>An open, honest, fun and non-judgmental environment will be encouraged at all times.</w:t>
      </w:r>
    </w:p>
    <w:p w14:paraId="499C4614" w14:textId="77777777" w:rsidR="00E130DE" w:rsidRDefault="007A77F7" w:rsidP="007D5F66">
      <w:pPr>
        <w:jc w:val="both"/>
        <w:rPr>
          <w:rFonts w:ascii="Century Gothic" w:hAnsi="Century Gothic"/>
        </w:rPr>
      </w:pPr>
      <w:r>
        <w:rPr>
          <w:rFonts w:ascii="Century Gothic" w:hAnsi="Century Gothic"/>
        </w:rPr>
        <w:t xml:space="preserve">Youthreach staff member roles </w:t>
      </w:r>
      <w:r w:rsidR="00E130DE">
        <w:rPr>
          <w:rFonts w:ascii="Century Gothic" w:hAnsi="Century Gothic"/>
        </w:rPr>
        <w:t xml:space="preserve">will include supporting and challenging young people, equally we aim to support and challenge each other during daily contact, staff meetings and </w:t>
      </w:r>
      <w:r>
        <w:rPr>
          <w:rFonts w:ascii="Century Gothic" w:hAnsi="Century Gothic"/>
        </w:rPr>
        <w:t>through our Centre Evaluation Improvement Plan (CEIP).</w:t>
      </w:r>
    </w:p>
    <w:p w14:paraId="0B393C78" w14:textId="77777777" w:rsidR="00E130DE" w:rsidRDefault="00E130DE" w:rsidP="007D5F66">
      <w:pPr>
        <w:jc w:val="both"/>
        <w:rPr>
          <w:rFonts w:ascii="Century Gothic" w:hAnsi="Century Gothic"/>
        </w:rPr>
      </w:pPr>
    </w:p>
    <w:p w14:paraId="2DD17AD9" w14:textId="77777777" w:rsidR="00E130DE" w:rsidRDefault="00E130DE" w:rsidP="007D5F66">
      <w:pPr>
        <w:jc w:val="both"/>
        <w:rPr>
          <w:rFonts w:ascii="Century Gothic" w:hAnsi="Century Gothic"/>
        </w:rPr>
      </w:pPr>
      <w:r>
        <w:rPr>
          <w:rFonts w:ascii="Century Gothic" w:hAnsi="Century Gothic"/>
        </w:rPr>
        <w:t>Staff will share responsibility for the smooth operation of the centre. All staff members will have clearly defined roles, shared responsibilities and designated officer roles i.e. Health and Safety Officer, First Aid Officer and Designated Liaison Person.</w:t>
      </w:r>
    </w:p>
    <w:p w14:paraId="58629399" w14:textId="77777777" w:rsidR="00E130DE" w:rsidRDefault="00E130DE" w:rsidP="007D5F66">
      <w:pPr>
        <w:jc w:val="both"/>
        <w:rPr>
          <w:rFonts w:ascii="Century Gothic" w:hAnsi="Century Gothic"/>
        </w:rPr>
      </w:pPr>
    </w:p>
    <w:p w14:paraId="58C53A55" w14:textId="77777777" w:rsidR="00E130DE" w:rsidRDefault="00E130DE" w:rsidP="007D5F66">
      <w:pPr>
        <w:jc w:val="both"/>
        <w:rPr>
          <w:rFonts w:ascii="Century Gothic" w:hAnsi="Century Gothic"/>
        </w:rPr>
      </w:pPr>
      <w:r>
        <w:rPr>
          <w:rFonts w:ascii="Century Gothic" w:hAnsi="Century Gothic"/>
        </w:rPr>
        <w:t xml:space="preserve">The centre </w:t>
      </w:r>
      <w:r w:rsidR="007A77F7">
        <w:rPr>
          <w:rFonts w:ascii="Century Gothic" w:hAnsi="Century Gothic"/>
        </w:rPr>
        <w:t xml:space="preserve">has </w:t>
      </w:r>
      <w:r>
        <w:rPr>
          <w:rFonts w:ascii="Century Gothic" w:hAnsi="Century Gothic"/>
        </w:rPr>
        <w:t xml:space="preserve">a policy of sharing all relevant information on a daily basis to ensure a safe and efficient programme is provided for participants and staff. Staff will be encouraged to share ideas and suggestions to enhance programme development and delivery. </w:t>
      </w:r>
    </w:p>
    <w:p w14:paraId="215BC258" w14:textId="77777777" w:rsidR="00E130DE" w:rsidRDefault="00E130DE" w:rsidP="007D5F66">
      <w:pPr>
        <w:jc w:val="both"/>
        <w:rPr>
          <w:rFonts w:ascii="Century Gothic" w:hAnsi="Century Gothic"/>
        </w:rPr>
      </w:pPr>
      <w:r>
        <w:rPr>
          <w:rFonts w:ascii="Century Gothic" w:hAnsi="Century Gothic"/>
        </w:rPr>
        <w:t xml:space="preserve">All staff will be given the opportunity to contribute to the development of the centre through participation in staff meetings, training, planning and evaluation sessions as well as </w:t>
      </w:r>
      <w:r w:rsidR="007A77F7">
        <w:rPr>
          <w:rFonts w:ascii="Century Gothic" w:hAnsi="Century Gothic"/>
        </w:rPr>
        <w:t>engaging in the CEIP process.</w:t>
      </w:r>
    </w:p>
    <w:p w14:paraId="583B8049" w14:textId="77777777" w:rsidR="00E130DE" w:rsidRDefault="00E130DE" w:rsidP="007D5F66">
      <w:pPr>
        <w:jc w:val="both"/>
        <w:rPr>
          <w:rFonts w:ascii="Century Gothic" w:hAnsi="Century Gothic"/>
        </w:rPr>
      </w:pPr>
    </w:p>
    <w:p w14:paraId="7DB553F2" w14:textId="77777777" w:rsidR="00E130DE" w:rsidRPr="006E7788" w:rsidRDefault="00E130DE" w:rsidP="007D5F66">
      <w:pPr>
        <w:rPr>
          <w:szCs w:val="16"/>
        </w:rPr>
      </w:pPr>
    </w:p>
    <w:p w14:paraId="30626C8B" w14:textId="77777777" w:rsidR="00E130DE" w:rsidRPr="007D5F66" w:rsidRDefault="00E130DE" w:rsidP="007D5F66"/>
    <w:sectPr w:rsidR="00E130DE" w:rsidRPr="007D5F66"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4FA6" w14:textId="77777777" w:rsidR="00CD0390" w:rsidRDefault="00CD0390">
      <w:r>
        <w:separator/>
      </w:r>
    </w:p>
  </w:endnote>
  <w:endnote w:type="continuationSeparator" w:id="0">
    <w:p w14:paraId="1BDAE361" w14:textId="77777777" w:rsidR="00CD0390" w:rsidRDefault="00CD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39D1" w14:textId="77777777" w:rsidR="00E130DE" w:rsidRDefault="00E90834">
    <w:r>
      <w:rPr>
        <w:noProof/>
        <w:lang w:eastAsia="en-GB"/>
      </w:rPr>
      <mc:AlternateContent>
        <mc:Choice Requires="wps">
          <w:drawing>
            <wp:anchor distT="0" distB="0" distL="114300" distR="114300" simplePos="0" relativeHeight="251658240" behindDoc="0" locked="0" layoutInCell="1" allowOverlap="1" wp14:anchorId="550FABAF" wp14:editId="553A4213">
              <wp:simplePos x="0" y="0"/>
              <wp:positionH relativeFrom="column">
                <wp:posOffset>0</wp:posOffset>
              </wp:positionH>
              <wp:positionV relativeFrom="paragraph">
                <wp:posOffset>8255</wp:posOffset>
              </wp:positionV>
              <wp:extent cx="5723255" cy="6985"/>
              <wp:effectExtent l="0" t="0" r="10795" b="311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D8585"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3705A327" wp14:editId="6E50D73F">
              <wp:simplePos x="0" y="0"/>
              <wp:positionH relativeFrom="column">
                <wp:posOffset>914400</wp:posOffset>
              </wp:positionH>
              <wp:positionV relativeFrom="paragraph">
                <wp:posOffset>129540</wp:posOffset>
              </wp:positionV>
              <wp:extent cx="4800600" cy="338455"/>
              <wp:effectExtent l="0" t="0" r="0" b="444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D00C0" w14:textId="77777777" w:rsidR="00E130DE" w:rsidRDefault="00E130DE"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5A327"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404D00C0" w14:textId="77777777" w:rsidR="00E130DE" w:rsidRDefault="00E130DE"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Trade and Employment with the assistance of the European social fund</w:t>
                    </w:r>
                  </w:p>
                </w:txbxContent>
              </v:textbox>
              <w10:wrap type="square"/>
            </v:shape>
          </w:pict>
        </mc:Fallback>
      </mc:AlternateContent>
    </w:r>
    <w:r>
      <w:rPr>
        <w:noProof/>
        <w:lang w:eastAsia="en-GB"/>
      </w:rPr>
      <w:drawing>
        <wp:anchor distT="0" distB="0" distL="114300" distR="114300" simplePos="0" relativeHeight="251656192" behindDoc="0" locked="0" layoutInCell="1" allowOverlap="0" wp14:anchorId="2E5E820D" wp14:editId="7AAFF16E">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5EE8" w14:textId="77777777" w:rsidR="00CD0390" w:rsidRDefault="00CD0390">
      <w:r>
        <w:separator/>
      </w:r>
    </w:p>
  </w:footnote>
  <w:footnote w:type="continuationSeparator" w:id="0">
    <w:p w14:paraId="78BC5820" w14:textId="77777777" w:rsidR="00CD0390" w:rsidRDefault="00CD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57F0" w14:textId="77777777" w:rsidR="00806F2D" w:rsidRDefault="00806F2D" w:rsidP="00806F2D">
    <w:pPr>
      <w:rPr>
        <w:color w:val="000000"/>
        <w:sz w:val="18"/>
        <w:szCs w:val="18"/>
      </w:rPr>
    </w:pPr>
    <w:r>
      <w:rPr>
        <w:noProof/>
      </w:rPr>
      <mc:AlternateContent>
        <mc:Choice Requires="wps">
          <w:drawing>
            <wp:anchor distT="0" distB="0" distL="114300" distR="114300" simplePos="0" relativeHeight="251661312" behindDoc="0" locked="0" layoutInCell="1" allowOverlap="1" wp14:anchorId="14290883" wp14:editId="05383F18">
              <wp:simplePos x="0" y="0"/>
              <wp:positionH relativeFrom="column">
                <wp:posOffset>4552950</wp:posOffset>
              </wp:positionH>
              <wp:positionV relativeFrom="paragraph">
                <wp:posOffset>438150</wp:posOffset>
              </wp:positionV>
              <wp:extent cx="1524000" cy="11880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1276" w14:textId="77777777" w:rsidR="00806F2D" w:rsidRDefault="00806F2D" w:rsidP="00806F2D">
                          <w:pPr>
                            <w:jc w:val="right"/>
                            <w:rPr>
                              <w:sz w:val="16"/>
                              <w:szCs w:val="16"/>
                            </w:rPr>
                          </w:pPr>
                          <w:r>
                            <w:rPr>
                              <w:sz w:val="16"/>
                              <w:szCs w:val="16"/>
                            </w:rPr>
                            <w:t xml:space="preserve">Further Education Centre </w:t>
                          </w:r>
                        </w:p>
                        <w:p w14:paraId="3DE134E0" w14:textId="77777777" w:rsidR="00806F2D" w:rsidRDefault="00806F2D" w:rsidP="00806F2D">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03B64088" w14:textId="77777777" w:rsidR="00806F2D" w:rsidRDefault="00806F2D" w:rsidP="00806F2D">
                          <w:pPr>
                            <w:jc w:val="right"/>
                            <w:rPr>
                              <w:sz w:val="16"/>
                              <w:szCs w:val="16"/>
                            </w:rPr>
                          </w:pPr>
                          <w:r>
                            <w:rPr>
                              <w:sz w:val="16"/>
                              <w:szCs w:val="16"/>
                            </w:rPr>
                            <w:t xml:space="preserve">Ballinrobe   </w:t>
                          </w:r>
                        </w:p>
                        <w:p w14:paraId="01D65C01" w14:textId="77777777" w:rsidR="00806F2D" w:rsidRDefault="00806F2D" w:rsidP="00806F2D">
                          <w:pPr>
                            <w:jc w:val="right"/>
                          </w:pPr>
                          <w:smartTag w:uri="urn:schemas-microsoft-com:office:smarttags" w:element="place">
                            <w:r>
                              <w:rPr>
                                <w:sz w:val="16"/>
                                <w:szCs w:val="16"/>
                              </w:rPr>
                              <w:t>Co.</w:t>
                            </w:r>
                          </w:smartTag>
                          <w:r>
                            <w:rPr>
                              <w:sz w:val="16"/>
                              <w:szCs w:val="16"/>
                            </w:rPr>
                            <w:t xml:space="preserv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0883" id="_x0000_t202" coordsize="21600,21600" o:spt="202" path="m,l,21600r21600,l21600,xe">
              <v:stroke joinstyle="miter"/>
              <v:path gradientshapeok="t" o:connecttype="rect"/>
            </v:shapetype>
            <v:shape id="Text Box 16"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" filled="f" stroked="f">
              <v:textbox>
                <w:txbxContent>
                  <w:p w14:paraId="7F501276" w14:textId="77777777" w:rsidR="00806F2D" w:rsidRDefault="00806F2D" w:rsidP="00806F2D">
                    <w:pPr>
                      <w:jc w:val="right"/>
                      <w:rPr>
                        <w:sz w:val="16"/>
                        <w:szCs w:val="16"/>
                      </w:rPr>
                    </w:pPr>
                    <w:r>
                      <w:rPr>
                        <w:sz w:val="16"/>
                        <w:szCs w:val="16"/>
                      </w:rPr>
                      <w:t xml:space="preserve">Further Education Centre </w:t>
                    </w:r>
                  </w:p>
                  <w:p w14:paraId="3DE134E0" w14:textId="77777777" w:rsidR="00806F2D" w:rsidRDefault="00806F2D" w:rsidP="00806F2D">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03B64088" w14:textId="77777777" w:rsidR="00806F2D" w:rsidRDefault="00806F2D" w:rsidP="00806F2D">
                    <w:pPr>
                      <w:jc w:val="right"/>
                      <w:rPr>
                        <w:sz w:val="16"/>
                        <w:szCs w:val="16"/>
                      </w:rPr>
                    </w:pPr>
                    <w:r>
                      <w:rPr>
                        <w:sz w:val="16"/>
                        <w:szCs w:val="16"/>
                      </w:rPr>
                      <w:t xml:space="preserve">Ballinrobe   </w:t>
                    </w:r>
                  </w:p>
                  <w:p w14:paraId="01D65C01" w14:textId="77777777" w:rsidR="00806F2D" w:rsidRDefault="00806F2D" w:rsidP="00806F2D">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Pr>
        <w:noProof/>
      </w:rPr>
      <w:drawing>
        <wp:anchor distT="0" distB="0" distL="114300" distR="114300" simplePos="0" relativeHeight="251663360" behindDoc="1" locked="0" layoutInCell="1" allowOverlap="0" wp14:anchorId="59D9235B" wp14:editId="7A2E3744">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15" name="Picture 1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18"/>
        <w:szCs w:val="18"/>
        <w:lang w:eastAsia="en-IE"/>
      </w:rPr>
      <w:drawing>
        <wp:inline distT="0" distB="0" distL="0" distR="0" wp14:anchorId="5A0B2A68" wp14:editId="7966B79D">
          <wp:extent cx="82423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Pr>
        <w:rFonts w:ascii="Helvetica" w:hAnsi="Helvetica" w:cs="Helvetica"/>
        <w:noProof/>
        <w:sz w:val="20"/>
        <w:szCs w:val="20"/>
        <w:lang w:eastAsia="en-IE"/>
      </w:rPr>
      <w:drawing>
        <wp:inline distT="0" distB="0" distL="0" distR="0" wp14:anchorId="749EE816" wp14:editId="0F3A7D1F">
          <wp:extent cx="152908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19454E48" w14:textId="77777777" w:rsidR="00806F2D" w:rsidRDefault="00806F2D" w:rsidP="00806F2D">
    <w:pPr>
      <w:rPr>
        <w:sz w:val="20"/>
        <w:szCs w:val="20"/>
      </w:rPr>
    </w:pPr>
  </w:p>
  <w:p w14:paraId="12D8ED8F" w14:textId="77777777" w:rsidR="00806F2D" w:rsidRDefault="00806F2D" w:rsidP="00806F2D">
    <w:pPr>
      <w:rPr>
        <w:sz w:val="16"/>
        <w:szCs w:val="16"/>
      </w:rPr>
    </w:pPr>
    <w:r>
      <w:rPr>
        <w:noProof/>
      </w:rPr>
      <w:drawing>
        <wp:anchor distT="0" distB="0" distL="114300" distR="114300" simplePos="0" relativeHeight="251660288" behindDoc="0" locked="0" layoutInCell="1" allowOverlap="1" wp14:anchorId="51DEBBBE" wp14:editId="68D54BAD">
          <wp:simplePos x="0" y="0"/>
          <wp:positionH relativeFrom="column">
            <wp:posOffset>2286000</wp:posOffset>
          </wp:positionH>
          <wp:positionV relativeFrom="paragraph">
            <wp:posOffset>55880</wp:posOffset>
          </wp:positionV>
          <wp:extent cx="1143000" cy="368935"/>
          <wp:effectExtent l="0" t="0" r="0" b="0"/>
          <wp:wrapSquare wrapText="bothSides"/>
          <wp:docPr id="14" name="Picture 14"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CO-ORDINATOR</w:t>
    </w:r>
    <w:r>
      <w:rPr>
        <w:sz w:val="16"/>
        <w:szCs w:val="16"/>
      </w:rPr>
      <w:tab/>
    </w:r>
    <w:r>
      <w:rPr>
        <w:sz w:val="16"/>
        <w:szCs w:val="16"/>
      </w:rPr>
      <w:tab/>
    </w:r>
    <w:r>
      <w:rPr>
        <w:sz w:val="16"/>
        <w:szCs w:val="16"/>
      </w:rPr>
      <w:tab/>
    </w:r>
    <w:r>
      <w:rPr>
        <w:sz w:val="16"/>
        <w:szCs w:val="16"/>
      </w:rPr>
      <w:tab/>
    </w:r>
  </w:p>
  <w:p w14:paraId="271E52C7" w14:textId="77777777" w:rsidR="00806F2D" w:rsidRDefault="00806F2D" w:rsidP="00806F2D">
    <w:pPr>
      <w:rPr>
        <w:sz w:val="16"/>
        <w:szCs w:val="16"/>
      </w:rPr>
    </w:pPr>
    <w:r>
      <w:rPr>
        <w:noProof/>
      </w:rPr>
      <mc:AlternateContent>
        <mc:Choice Requires="wps">
          <w:drawing>
            <wp:anchor distT="0" distB="0" distL="114300" distR="114300" simplePos="0" relativeHeight="251662336" behindDoc="1" locked="0" layoutInCell="1" allowOverlap="1" wp14:anchorId="59C51C04" wp14:editId="79D09C11">
              <wp:simplePos x="0" y="0"/>
              <wp:positionH relativeFrom="column">
                <wp:posOffset>3200400</wp:posOffset>
              </wp:positionH>
              <wp:positionV relativeFrom="paragraph">
                <wp:posOffset>30481</wp:posOffset>
              </wp:positionV>
              <wp:extent cx="809625" cy="515938"/>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515938"/>
                      </a:xfrm>
                      <a:prstGeom prst="rect">
                        <a:avLst/>
                      </a:prstGeom>
                      <a:extLst>
                        <a:ext uri="{AF507438-7753-43E0-B8FC-AC1667EBCBE1}">
                          <a14:hiddenEffects xmlns:a14="http://schemas.microsoft.com/office/drawing/2010/main">
                            <a:effectLst/>
                          </a14:hiddenEffects>
                        </a:ext>
                      </a:extLst>
                    </wps:spPr>
                    <wps:txbx>
                      <w:txbxContent>
                        <w:p w14:paraId="1794477E" w14:textId="77777777" w:rsidR="00806F2D" w:rsidRDefault="00806F2D" w:rsidP="00806F2D">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vertOverflow="clip" horzOverflow="clip"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9C51C04" id="Text Box 13" o:spid="_x0000_s1027" type="#_x0000_t202" style="position:absolute;margin-left:252pt;margin-top:2.4pt;width:63.75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" filled="f" stroked="f">
              <o:lock v:ext="edit" shapetype="t"/>
              <v:textbox>
                <w:txbxContent>
                  <w:p w14:paraId="1794477E" w14:textId="77777777" w:rsidR="00806F2D" w:rsidRDefault="00806F2D" w:rsidP="00806F2D">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Pr>
        <w:sz w:val="16"/>
        <w:szCs w:val="16"/>
      </w:rPr>
      <w:t>Frank Brady</w:t>
    </w:r>
    <w:r>
      <w:rPr>
        <w:sz w:val="16"/>
        <w:szCs w:val="16"/>
      </w:rPr>
      <w:tab/>
    </w:r>
    <w:r>
      <w:rPr>
        <w:sz w:val="16"/>
        <w:szCs w:val="16"/>
      </w:rPr>
      <w:tab/>
    </w:r>
    <w:r>
      <w:rPr>
        <w:sz w:val="16"/>
        <w:szCs w:val="16"/>
      </w:rPr>
      <w:tab/>
    </w:r>
    <w:r>
      <w:rPr>
        <w:sz w:val="16"/>
        <w:szCs w:val="16"/>
      </w:rPr>
      <w:tab/>
    </w:r>
    <w:r>
      <w:rPr>
        <w:sz w:val="16"/>
        <w:szCs w:val="16"/>
      </w:rPr>
      <w:tab/>
      <w:t xml:space="preserve">            </w:t>
    </w:r>
  </w:p>
  <w:p w14:paraId="515A6F3D" w14:textId="77777777" w:rsidR="00806F2D" w:rsidRDefault="00806F2D" w:rsidP="00806F2D">
    <w:pPr>
      <w:rPr>
        <w:sz w:val="16"/>
        <w:szCs w:val="16"/>
      </w:rPr>
    </w:pPr>
    <w:r>
      <w:rPr>
        <w:sz w:val="16"/>
        <w:szCs w:val="16"/>
      </w:rPr>
      <w:t>Telephone: (094) 9541117</w:t>
    </w:r>
    <w:r>
      <w:rPr>
        <w:b/>
        <w:sz w:val="16"/>
        <w:szCs w:val="16"/>
      </w:rPr>
      <w:t>/</w:t>
    </w:r>
    <w:r>
      <w:rPr>
        <w:sz w:val="16"/>
        <w:szCs w:val="16"/>
      </w:rPr>
      <w:t>9542103</w:t>
    </w:r>
    <w:r>
      <w:rPr>
        <w:sz w:val="16"/>
        <w:szCs w:val="16"/>
      </w:rPr>
      <w:tab/>
    </w:r>
    <w:r>
      <w:rPr>
        <w:sz w:val="16"/>
        <w:szCs w:val="16"/>
      </w:rPr>
      <w:tab/>
    </w:r>
    <w:r>
      <w:rPr>
        <w:sz w:val="16"/>
        <w:szCs w:val="16"/>
      </w:rPr>
      <w:tab/>
    </w:r>
    <w:r>
      <w:rPr>
        <w:sz w:val="16"/>
        <w:szCs w:val="16"/>
      </w:rPr>
      <w:tab/>
      <w:t xml:space="preserve">  </w:t>
    </w:r>
  </w:p>
  <w:p w14:paraId="156A53ED" w14:textId="77777777" w:rsidR="00806F2D" w:rsidRDefault="00806F2D" w:rsidP="00806F2D">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p>
  <w:p w14:paraId="2B2259A1" w14:textId="77777777" w:rsidR="00806F2D" w:rsidRPr="0092455A" w:rsidRDefault="00806F2D" w:rsidP="00806F2D">
    <w:pPr>
      <w:rPr>
        <w:sz w:val="16"/>
        <w:szCs w:val="16"/>
        <w:lang w:val="en-IE"/>
      </w:rPr>
    </w:pPr>
    <w:r w:rsidRPr="0092455A">
      <w:rPr>
        <w:sz w:val="16"/>
        <w:szCs w:val="16"/>
        <w:lang w:val="en-IE"/>
      </w:rPr>
      <w:t xml:space="preserve">E-mail: </w:t>
    </w:r>
    <w:r>
      <w:rPr>
        <w:sz w:val="16"/>
        <w:szCs w:val="16"/>
        <w:lang w:val="en-IE"/>
      </w:rPr>
      <w:t>youthreachballinrobe@msletb.ie</w:t>
    </w:r>
  </w:p>
  <w:p w14:paraId="5FD5479C" w14:textId="77777777" w:rsidR="00806F2D" w:rsidRPr="00166561" w:rsidRDefault="00806F2D" w:rsidP="00806F2D">
    <w:pPr>
      <w:rPr>
        <w:sz w:val="16"/>
        <w:szCs w:val="16"/>
        <w:lang w:val="de-DE"/>
      </w:rPr>
    </w:pPr>
  </w:p>
  <w:p w14:paraId="3CDCA847" w14:textId="77777777" w:rsidR="00E130DE" w:rsidRPr="00731C05" w:rsidRDefault="00E130DE">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5013B"/>
    <w:multiLevelType w:val="hybridMultilevel"/>
    <w:tmpl w:val="670822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C1077"/>
    <w:multiLevelType w:val="hybridMultilevel"/>
    <w:tmpl w:val="506A7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D92962"/>
    <w:multiLevelType w:val="hybridMultilevel"/>
    <w:tmpl w:val="F53A7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926F3"/>
    <w:rsid w:val="000F66E5"/>
    <w:rsid w:val="00147503"/>
    <w:rsid w:val="00216708"/>
    <w:rsid w:val="002440B6"/>
    <w:rsid w:val="002E38E6"/>
    <w:rsid w:val="002E6CD9"/>
    <w:rsid w:val="002F2012"/>
    <w:rsid w:val="0030637A"/>
    <w:rsid w:val="00332A7D"/>
    <w:rsid w:val="0037010D"/>
    <w:rsid w:val="003727B7"/>
    <w:rsid w:val="00393819"/>
    <w:rsid w:val="003E720C"/>
    <w:rsid w:val="0047521D"/>
    <w:rsid w:val="004F12DE"/>
    <w:rsid w:val="005439E1"/>
    <w:rsid w:val="005548CC"/>
    <w:rsid w:val="00670B80"/>
    <w:rsid w:val="006E7788"/>
    <w:rsid w:val="00707004"/>
    <w:rsid w:val="00731C05"/>
    <w:rsid w:val="00754821"/>
    <w:rsid w:val="007A77F7"/>
    <w:rsid w:val="007D5F66"/>
    <w:rsid w:val="00806F2D"/>
    <w:rsid w:val="00835671"/>
    <w:rsid w:val="008769EC"/>
    <w:rsid w:val="0091496A"/>
    <w:rsid w:val="009153C4"/>
    <w:rsid w:val="00917B6F"/>
    <w:rsid w:val="0092455A"/>
    <w:rsid w:val="00A707BB"/>
    <w:rsid w:val="00AC4720"/>
    <w:rsid w:val="00AD0595"/>
    <w:rsid w:val="00B000FE"/>
    <w:rsid w:val="00B23142"/>
    <w:rsid w:val="00B43D36"/>
    <w:rsid w:val="00B44F55"/>
    <w:rsid w:val="00B5701B"/>
    <w:rsid w:val="00B845D9"/>
    <w:rsid w:val="00BA1CEB"/>
    <w:rsid w:val="00BD5941"/>
    <w:rsid w:val="00C03E86"/>
    <w:rsid w:val="00C05B13"/>
    <w:rsid w:val="00C27486"/>
    <w:rsid w:val="00C53D03"/>
    <w:rsid w:val="00C77121"/>
    <w:rsid w:val="00CA13FC"/>
    <w:rsid w:val="00CD0390"/>
    <w:rsid w:val="00CD618F"/>
    <w:rsid w:val="00CF2A93"/>
    <w:rsid w:val="00D376B6"/>
    <w:rsid w:val="00D74118"/>
    <w:rsid w:val="00D77E77"/>
    <w:rsid w:val="00D879E4"/>
    <w:rsid w:val="00DB11CB"/>
    <w:rsid w:val="00DB70AB"/>
    <w:rsid w:val="00E130DE"/>
    <w:rsid w:val="00E17C14"/>
    <w:rsid w:val="00E406F4"/>
    <w:rsid w:val="00E648FC"/>
    <w:rsid w:val="00E90834"/>
    <w:rsid w:val="00F053A3"/>
    <w:rsid w:val="00F1564F"/>
    <w:rsid w:val="00FB2823"/>
    <w:rsid w:val="00FC1105"/>
    <w:rsid w:val="00FD0FF4"/>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F4CF071"/>
  <w15:docId w15:val="{33EA28A6-7536-4A6F-8A64-0BFD6FD1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6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4938">
      <w:marLeft w:val="0"/>
      <w:marRight w:val="0"/>
      <w:marTop w:val="0"/>
      <w:marBottom w:val="0"/>
      <w:divBdr>
        <w:top w:val="none" w:sz="0" w:space="0" w:color="auto"/>
        <w:left w:val="none" w:sz="0" w:space="0" w:color="auto"/>
        <w:bottom w:val="none" w:sz="0" w:space="0" w:color="auto"/>
        <w:right w:val="none" w:sz="0" w:space="0" w:color="auto"/>
      </w:divBdr>
    </w:div>
    <w:div w:id="1135634939">
      <w:marLeft w:val="0"/>
      <w:marRight w:val="0"/>
      <w:marTop w:val="0"/>
      <w:marBottom w:val="0"/>
      <w:divBdr>
        <w:top w:val="none" w:sz="0" w:space="0" w:color="auto"/>
        <w:left w:val="none" w:sz="0" w:space="0" w:color="auto"/>
        <w:bottom w:val="none" w:sz="0" w:space="0" w:color="auto"/>
        <w:right w:val="none" w:sz="0" w:space="0" w:color="auto"/>
      </w:divBdr>
    </w:div>
    <w:div w:id="1461529895">
      <w:bodyDiv w:val="1"/>
      <w:marLeft w:val="0"/>
      <w:marRight w:val="0"/>
      <w:marTop w:val="0"/>
      <w:marBottom w:val="0"/>
      <w:divBdr>
        <w:top w:val="none" w:sz="0" w:space="0" w:color="auto"/>
        <w:left w:val="none" w:sz="0" w:space="0" w:color="auto"/>
        <w:bottom w:val="none" w:sz="0" w:space="0" w:color="auto"/>
        <w:right w:val="none" w:sz="0" w:space="0" w:color="auto"/>
      </w:divBdr>
      <w:divsChild>
        <w:div w:id="1854034678">
          <w:marLeft w:val="0"/>
          <w:marRight w:val="0"/>
          <w:marTop w:val="0"/>
          <w:marBottom w:val="0"/>
          <w:divBdr>
            <w:top w:val="none" w:sz="0" w:space="0" w:color="auto"/>
            <w:left w:val="none" w:sz="0" w:space="0" w:color="auto"/>
            <w:bottom w:val="none" w:sz="0" w:space="0" w:color="auto"/>
            <w:right w:val="none" w:sz="0" w:space="0" w:color="auto"/>
          </w:divBdr>
          <w:divsChild>
            <w:div w:id="639194688">
              <w:marLeft w:val="0"/>
              <w:marRight w:val="0"/>
              <w:marTop w:val="0"/>
              <w:marBottom w:val="0"/>
              <w:divBdr>
                <w:top w:val="none" w:sz="0" w:space="0" w:color="auto"/>
                <w:left w:val="none" w:sz="0" w:space="0" w:color="auto"/>
                <w:bottom w:val="none" w:sz="0" w:space="0" w:color="auto"/>
                <w:right w:val="none" w:sz="0" w:space="0" w:color="auto"/>
              </w:divBdr>
              <w:divsChild>
                <w:div w:id="1202589598">
                  <w:marLeft w:val="0"/>
                  <w:marRight w:val="0"/>
                  <w:marTop w:val="0"/>
                  <w:marBottom w:val="0"/>
                  <w:divBdr>
                    <w:top w:val="none" w:sz="0" w:space="0" w:color="auto"/>
                    <w:left w:val="none" w:sz="0" w:space="0" w:color="auto"/>
                    <w:bottom w:val="none" w:sz="0" w:space="0" w:color="auto"/>
                    <w:right w:val="none" w:sz="0" w:space="0" w:color="auto"/>
                  </w:divBdr>
                  <w:divsChild>
                    <w:div w:id="856163924">
                      <w:marLeft w:val="0"/>
                      <w:marRight w:val="0"/>
                      <w:marTop w:val="0"/>
                      <w:marBottom w:val="0"/>
                      <w:divBdr>
                        <w:top w:val="none" w:sz="0" w:space="0" w:color="auto"/>
                        <w:left w:val="none" w:sz="0" w:space="0" w:color="auto"/>
                        <w:bottom w:val="none" w:sz="0" w:space="0" w:color="auto"/>
                        <w:right w:val="none" w:sz="0" w:space="0" w:color="auto"/>
                      </w:divBdr>
                      <w:divsChild>
                        <w:div w:id="519779610">
                          <w:marLeft w:val="0"/>
                          <w:marRight w:val="0"/>
                          <w:marTop w:val="0"/>
                          <w:marBottom w:val="0"/>
                          <w:divBdr>
                            <w:top w:val="none" w:sz="0" w:space="0" w:color="auto"/>
                            <w:left w:val="none" w:sz="0" w:space="0" w:color="auto"/>
                            <w:bottom w:val="none" w:sz="0" w:space="0" w:color="auto"/>
                            <w:right w:val="none" w:sz="0" w:space="0" w:color="auto"/>
                          </w:divBdr>
                          <w:divsChild>
                            <w:div w:id="16870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creator>Mayo VEC</dc:creator>
  <cp:lastModifiedBy>Aileen Forde</cp:lastModifiedBy>
  <cp:revision>3</cp:revision>
  <cp:lastPrinted>2012-06-22T09:15:00Z</cp:lastPrinted>
  <dcterms:created xsi:type="dcterms:W3CDTF">2021-06-25T12:01:00Z</dcterms:created>
  <dcterms:modified xsi:type="dcterms:W3CDTF">2021-06-25T12:47:00Z</dcterms:modified>
</cp:coreProperties>
</file>